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E2" w:rsidRDefault="00D02EC7" w:rsidP="00F3427D">
      <w:pPr>
        <w:pStyle w:val="Style1"/>
        <w:widowControl/>
        <w:numPr>
          <w:ilvl w:val="0"/>
          <w:numId w:val="1"/>
        </w:numPr>
        <w:spacing w:before="67"/>
        <w:ind w:right="-801"/>
        <w:jc w:val="center"/>
        <w:rPr>
          <w:rStyle w:val="FontStyle21"/>
          <w:rFonts w:ascii="Times New Roman" w:hAnsi="Times New Roman" w:cs="Times New Roman"/>
          <w:b/>
          <w:sz w:val="28"/>
          <w:szCs w:val="28"/>
          <w:lang w:val="sah-RU"/>
        </w:rPr>
      </w:pPr>
      <w:r w:rsidRPr="00F3427D">
        <w:rPr>
          <w:rStyle w:val="FontStyle21"/>
          <w:rFonts w:ascii="Times New Roman" w:hAnsi="Times New Roman" w:cs="Times New Roman"/>
          <w:b/>
          <w:sz w:val="28"/>
          <w:szCs w:val="28"/>
        </w:rPr>
        <w:t>О ТЫГЫНЕ</w:t>
      </w:r>
    </w:p>
    <w:p w:rsidR="00C40123" w:rsidRPr="00A63664" w:rsidRDefault="00C40123" w:rsidP="00C40123">
      <w:pPr>
        <w:pStyle w:val="Style19"/>
        <w:widowControl/>
        <w:spacing w:before="173" w:line="240" w:lineRule="auto"/>
        <w:ind w:right="-1243" w:firstLine="567"/>
        <w:jc w:val="both"/>
        <w:rPr>
          <w:rStyle w:val="FontStyle39"/>
          <w:b w:val="0"/>
          <w:sz w:val="28"/>
          <w:szCs w:val="28"/>
        </w:rPr>
      </w:pPr>
      <w:r w:rsidRPr="00A63664">
        <w:rPr>
          <w:rStyle w:val="FontStyle39"/>
          <w:b w:val="0"/>
          <w:sz w:val="28"/>
          <w:szCs w:val="28"/>
          <w:lang w:val="sah-RU"/>
        </w:rPr>
        <w:t xml:space="preserve">// И.Г. Березкин  По следам наших предков и современников.-Якутск: Кн. изд-во, </w:t>
      </w:r>
      <w:r w:rsidRPr="00A63664">
        <w:rPr>
          <w:rStyle w:val="FontStyle39"/>
          <w:b w:val="0"/>
          <w:sz w:val="28"/>
          <w:szCs w:val="28"/>
        </w:rPr>
        <w:t>1987.-</w:t>
      </w:r>
      <w:r w:rsidRPr="00A63664">
        <w:rPr>
          <w:rStyle w:val="FontStyle39"/>
          <w:b w:val="0"/>
          <w:sz w:val="28"/>
          <w:szCs w:val="28"/>
          <w:lang w:val="en-US"/>
        </w:rPr>
        <w:t>C</w:t>
      </w:r>
      <w:r w:rsidRPr="00A63664">
        <w:rPr>
          <w:rStyle w:val="FontStyle39"/>
          <w:b w:val="0"/>
          <w:sz w:val="28"/>
          <w:szCs w:val="28"/>
        </w:rPr>
        <w:t>.35-40</w:t>
      </w:r>
    </w:p>
    <w:p w:rsidR="00C40123" w:rsidRPr="00C40123" w:rsidRDefault="00C40123" w:rsidP="00AE1157">
      <w:pPr>
        <w:pStyle w:val="Style1"/>
        <w:widowControl/>
        <w:spacing w:before="67"/>
        <w:ind w:left="-284" w:right="-801" w:firstLine="568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FF6EC4" w:rsidRDefault="00FF6EC4" w:rsidP="00C07CA5">
      <w:pPr>
        <w:pStyle w:val="Style2"/>
        <w:widowControl/>
        <w:spacing w:before="206" w:line="240" w:lineRule="auto"/>
        <w:ind w:left="-284" w:right="-801" w:firstLine="568"/>
        <w:jc w:val="both"/>
        <w:rPr>
          <w:rStyle w:val="FontStyle23"/>
          <w:sz w:val="28"/>
          <w:szCs w:val="28"/>
          <w:lang w:val="sah-RU"/>
        </w:rPr>
      </w:pPr>
      <w:r w:rsidRPr="00FF6EC4">
        <w:rPr>
          <w:rFonts w:ascii="Times New Roman" w:hAnsi="Times New Roman" w:cs="Times New Roman"/>
          <w:noProof/>
          <w:spacing w:val="1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197031</wp:posOffset>
            </wp:positionH>
            <wp:positionV relativeFrom="paragraph">
              <wp:posOffset>129903</wp:posOffset>
            </wp:positionV>
            <wp:extent cx="1521098" cy="2181497"/>
            <wp:effectExtent l="19050" t="0" r="2902" b="0"/>
            <wp:wrapSquare wrapText="bothSides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52" r="56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98" cy="2181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C22E2" w:rsidRPr="00017A03" w:rsidRDefault="00017A03" w:rsidP="00C07CA5">
      <w:pPr>
        <w:pStyle w:val="Style2"/>
        <w:widowControl/>
        <w:spacing w:before="206" w:line="240" w:lineRule="auto"/>
        <w:ind w:left="-284" w:right="-801" w:firstLine="568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  <w:lang w:val="sah-RU"/>
        </w:rPr>
        <w:t>Тыгын жил</w:t>
      </w:r>
      <w:r w:rsidR="00D02EC7" w:rsidRPr="00017A03">
        <w:rPr>
          <w:rStyle w:val="FontStyle23"/>
          <w:sz w:val="28"/>
          <w:szCs w:val="28"/>
        </w:rPr>
        <w:t xml:space="preserve"> во второй половине XVI и в первой трети Отца его звали Муннян. Он был главой — дар</w:t>
      </w:r>
      <w:r>
        <w:rPr>
          <w:rStyle w:val="FontStyle23"/>
          <w:sz w:val="28"/>
          <w:szCs w:val="28"/>
          <w:lang w:val="sah-RU"/>
        </w:rPr>
        <w:t xml:space="preserve">ханом </w:t>
      </w:r>
      <w:r w:rsidR="00D02EC7" w:rsidRPr="00017A03">
        <w:rPr>
          <w:rStyle w:val="FontStyle23"/>
          <w:sz w:val="28"/>
          <w:szCs w:val="28"/>
        </w:rPr>
        <w:t>Кангаласского племени, обитавшего в долинах Эр</w:t>
      </w:r>
      <w:r>
        <w:rPr>
          <w:rStyle w:val="FontStyle23"/>
          <w:sz w:val="28"/>
          <w:szCs w:val="28"/>
          <w:lang w:val="sah-RU"/>
        </w:rPr>
        <w:t>кэни и Ту</w:t>
      </w:r>
      <w:r w:rsidR="00D02EC7" w:rsidRPr="00017A03">
        <w:rPr>
          <w:rStyle w:val="FontStyle23"/>
          <w:sz w:val="28"/>
          <w:szCs w:val="28"/>
        </w:rPr>
        <w:t xml:space="preserve">ймаде. Сам Муннян жил в устье р. Куллаты в Эркэни. Там и родился его младший сын Тыгын. </w:t>
      </w:r>
      <w:r>
        <w:rPr>
          <w:rStyle w:val="FontStyle23"/>
          <w:sz w:val="28"/>
          <w:szCs w:val="28"/>
          <w:lang w:val="sah-RU"/>
        </w:rPr>
        <w:t>Ему, самом</w:t>
      </w:r>
      <w:r w:rsidR="00D02EC7" w:rsidRPr="00017A03">
        <w:rPr>
          <w:rStyle w:val="FontStyle23"/>
          <w:sz w:val="28"/>
          <w:szCs w:val="28"/>
        </w:rPr>
        <w:t>у темпераментному и бесстрашному из детей,</w:t>
      </w:r>
      <w:r>
        <w:rPr>
          <w:rStyle w:val="FontStyle23"/>
          <w:sz w:val="28"/>
          <w:szCs w:val="28"/>
          <w:lang w:val="sah-RU"/>
        </w:rPr>
        <w:t>и переда</w:t>
      </w:r>
      <w:r w:rsidR="00D02EC7" w:rsidRPr="00017A03">
        <w:rPr>
          <w:rStyle w:val="FontStyle23"/>
          <w:sz w:val="28"/>
          <w:szCs w:val="28"/>
        </w:rPr>
        <w:t>л свой высокий сан отец, когда состарился. Это</w:t>
      </w:r>
      <w:r>
        <w:rPr>
          <w:rStyle w:val="FontStyle23"/>
          <w:sz w:val="28"/>
          <w:szCs w:val="28"/>
          <w:lang w:val="sah-RU"/>
        </w:rPr>
        <w:t xml:space="preserve"> не понра</w:t>
      </w:r>
      <w:r w:rsidR="00D02EC7" w:rsidRPr="00017A03">
        <w:rPr>
          <w:rStyle w:val="FontStyle23"/>
          <w:sz w:val="28"/>
          <w:szCs w:val="28"/>
        </w:rPr>
        <w:t xml:space="preserve">вилось старшим. Но Тыгын вышел победителем </w:t>
      </w:r>
      <w:r>
        <w:rPr>
          <w:rStyle w:val="FontStyle23"/>
          <w:sz w:val="28"/>
          <w:szCs w:val="28"/>
          <w:lang w:val="sah-RU"/>
        </w:rPr>
        <w:t>в затеянн</w:t>
      </w:r>
      <w:r w:rsidR="00D02EC7" w:rsidRPr="00017A03">
        <w:rPr>
          <w:rStyle w:val="FontStyle23"/>
          <w:sz w:val="28"/>
          <w:szCs w:val="28"/>
        </w:rPr>
        <w:t>ой ими борьбе.</w:t>
      </w:r>
    </w:p>
    <w:p w:rsidR="00017A03" w:rsidRDefault="00017A03" w:rsidP="00C07CA5">
      <w:pPr>
        <w:pStyle w:val="Style3"/>
        <w:widowControl/>
        <w:spacing w:before="14" w:line="240" w:lineRule="auto"/>
        <w:ind w:left="-284" w:right="-801" w:firstLine="568"/>
        <w:jc w:val="both"/>
        <w:rPr>
          <w:rStyle w:val="FontStyle23"/>
          <w:sz w:val="28"/>
          <w:szCs w:val="28"/>
          <w:lang w:val="sah-RU"/>
        </w:rPr>
      </w:pPr>
      <w:r>
        <w:rPr>
          <w:rStyle w:val="FontStyle23"/>
          <w:sz w:val="28"/>
          <w:szCs w:val="28"/>
          <w:lang w:val="sah-RU"/>
        </w:rPr>
        <w:t>В опис</w:t>
      </w:r>
      <w:r w:rsidR="00D02EC7" w:rsidRPr="00017A03">
        <w:rPr>
          <w:rStyle w:val="FontStyle23"/>
          <w:sz w:val="28"/>
          <w:szCs w:val="28"/>
        </w:rPr>
        <w:t>ы</w:t>
      </w:r>
      <w:r>
        <w:rPr>
          <w:rStyle w:val="FontStyle23"/>
          <w:sz w:val="28"/>
          <w:szCs w:val="28"/>
          <w:lang w:val="sah-RU"/>
        </w:rPr>
        <w:t>в</w:t>
      </w:r>
      <w:r w:rsidR="00D02EC7" w:rsidRPr="00017A03">
        <w:rPr>
          <w:rStyle w:val="FontStyle23"/>
          <w:sz w:val="28"/>
          <w:szCs w:val="28"/>
        </w:rPr>
        <w:t>аемое время малочисленная якутская народ</w:t>
      </w:r>
      <w:r>
        <w:rPr>
          <w:rStyle w:val="FontStyle23"/>
          <w:sz w:val="28"/>
          <w:szCs w:val="28"/>
          <w:lang w:val="sah-RU"/>
        </w:rPr>
        <w:t>ность распа</w:t>
      </w:r>
      <w:r w:rsidR="00D02EC7" w:rsidRPr="00017A03">
        <w:rPr>
          <w:rStyle w:val="FontStyle23"/>
          <w:sz w:val="28"/>
          <w:szCs w:val="28"/>
        </w:rPr>
        <w:t xml:space="preserve">далась на племена и роды. Племена, в свою </w:t>
      </w:r>
      <w:r>
        <w:rPr>
          <w:rStyle w:val="FontStyle23"/>
          <w:sz w:val="28"/>
          <w:szCs w:val="28"/>
          <w:lang w:val="sah-RU"/>
        </w:rPr>
        <w:t xml:space="preserve">очередь, </w:t>
      </w:r>
      <w:r w:rsidR="00D02EC7" w:rsidRPr="00017A03">
        <w:rPr>
          <w:rStyle w:val="FontStyle23"/>
          <w:sz w:val="28"/>
          <w:szCs w:val="28"/>
        </w:rPr>
        <w:t xml:space="preserve">состояли из родственных родов. Главы этих родов </w:t>
      </w:r>
      <w:r>
        <w:rPr>
          <w:rStyle w:val="FontStyle23"/>
          <w:sz w:val="28"/>
          <w:szCs w:val="28"/>
          <w:lang w:val="sah-RU"/>
        </w:rPr>
        <w:t>подчиня</w:t>
      </w:r>
      <w:r w:rsidR="00D02EC7" w:rsidRPr="00017A03">
        <w:rPr>
          <w:rStyle w:val="FontStyle23"/>
          <w:sz w:val="28"/>
          <w:szCs w:val="28"/>
        </w:rPr>
        <w:t>лись</w:t>
      </w:r>
      <w:r>
        <w:rPr>
          <w:rStyle w:val="FontStyle23"/>
          <w:sz w:val="28"/>
          <w:szCs w:val="28"/>
          <w:lang w:val="sah-RU"/>
        </w:rPr>
        <w:t xml:space="preserve"> племенным</w:t>
      </w:r>
      <w:r w:rsidR="00D02EC7" w:rsidRPr="00017A03">
        <w:rPr>
          <w:rStyle w:val="FontStyle23"/>
          <w:sz w:val="28"/>
          <w:szCs w:val="28"/>
        </w:rPr>
        <w:t xml:space="preserve"> вождям. С течением лет внутри и родов начали появляться люди, которым дос</w:t>
      </w:r>
      <w:r>
        <w:rPr>
          <w:rStyle w:val="FontStyle23"/>
          <w:sz w:val="28"/>
          <w:szCs w:val="28"/>
          <w:lang w:val="sah-RU"/>
        </w:rPr>
        <w:t xml:space="preserve">тавалась </w:t>
      </w:r>
      <w:r w:rsidR="00D02EC7" w:rsidRPr="00017A03">
        <w:rPr>
          <w:rStyle w:val="FontStyle23"/>
          <w:sz w:val="28"/>
          <w:szCs w:val="28"/>
        </w:rPr>
        <w:t>львиная доля добычи, полученной от побежден</w:t>
      </w:r>
      <w:r>
        <w:rPr>
          <w:rStyle w:val="FontStyle23"/>
          <w:sz w:val="28"/>
          <w:szCs w:val="28"/>
          <w:lang w:val="sah-RU"/>
        </w:rPr>
        <w:t>ных враг</w:t>
      </w:r>
      <w:r w:rsidR="00D02EC7" w:rsidRPr="00017A03">
        <w:rPr>
          <w:rStyle w:val="FontStyle23"/>
          <w:sz w:val="28"/>
          <w:szCs w:val="28"/>
        </w:rPr>
        <w:t>ов. Это приводило к межродовым распрям</w:t>
      </w:r>
      <w:r>
        <w:rPr>
          <w:rStyle w:val="FontStyle23"/>
          <w:sz w:val="28"/>
          <w:szCs w:val="28"/>
          <w:lang w:val="sah-RU"/>
        </w:rPr>
        <w:t>.</w:t>
      </w:r>
    </w:p>
    <w:p w:rsidR="00017A03" w:rsidRDefault="00017A03" w:rsidP="00C07CA5">
      <w:pPr>
        <w:pStyle w:val="Style3"/>
        <w:widowControl/>
        <w:spacing w:before="14" w:line="240" w:lineRule="auto"/>
        <w:ind w:left="-284" w:right="-801" w:firstLine="568"/>
        <w:jc w:val="both"/>
        <w:rPr>
          <w:rStyle w:val="FontStyle23"/>
          <w:sz w:val="28"/>
          <w:szCs w:val="28"/>
          <w:lang w:val="sah-RU"/>
        </w:rPr>
      </w:pPr>
      <w:r>
        <w:rPr>
          <w:rStyle w:val="FontStyle23"/>
          <w:sz w:val="28"/>
          <w:szCs w:val="28"/>
          <w:lang w:val="sah-RU"/>
        </w:rPr>
        <w:t xml:space="preserve">В </w:t>
      </w:r>
      <w:r w:rsidR="00D02EC7" w:rsidRPr="00017A03">
        <w:rPr>
          <w:rStyle w:val="FontStyle23"/>
          <w:sz w:val="28"/>
          <w:szCs w:val="28"/>
        </w:rPr>
        <w:t>начале XVII в. Тыгын, опираясь на силу Кангалас</w:t>
      </w:r>
      <w:r>
        <w:rPr>
          <w:rStyle w:val="FontStyle23"/>
          <w:sz w:val="28"/>
          <w:szCs w:val="28"/>
          <w:lang w:val="sah-RU"/>
        </w:rPr>
        <w:t>ского пл</w:t>
      </w:r>
      <w:r w:rsidR="00D02EC7" w:rsidRPr="00017A03">
        <w:rPr>
          <w:rStyle w:val="FontStyle23"/>
          <w:sz w:val="28"/>
          <w:szCs w:val="28"/>
        </w:rPr>
        <w:t>емени и богатырей, приглашенных из других мест,</w:t>
      </w:r>
      <w:r>
        <w:rPr>
          <w:rStyle w:val="FontStyle23"/>
          <w:sz w:val="28"/>
          <w:szCs w:val="28"/>
          <w:lang w:val="sah-RU"/>
        </w:rPr>
        <w:t xml:space="preserve"> хотел под</w:t>
      </w:r>
      <w:r w:rsidR="00D02EC7" w:rsidRPr="00017A03">
        <w:rPr>
          <w:rStyle w:val="FontStyle23"/>
          <w:sz w:val="28"/>
          <w:szCs w:val="28"/>
        </w:rPr>
        <w:t>чинить себе другие племена и роды, стать едино</w:t>
      </w:r>
      <w:r>
        <w:rPr>
          <w:rStyle w:val="FontStyle23"/>
          <w:sz w:val="28"/>
          <w:szCs w:val="28"/>
          <w:lang w:val="sah-RU"/>
        </w:rPr>
        <w:t xml:space="preserve">личным </w:t>
      </w:r>
      <w:r w:rsidR="00D02EC7" w:rsidRPr="00017A03">
        <w:rPr>
          <w:rStyle w:val="FontStyle23"/>
          <w:sz w:val="28"/>
          <w:szCs w:val="28"/>
        </w:rPr>
        <w:t>владыкой над ними. Несколько жен Тыгына про</w:t>
      </w:r>
      <w:r>
        <w:rPr>
          <w:rStyle w:val="FontStyle23"/>
          <w:sz w:val="28"/>
          <w:szCs w:val="28"/>
          <w:lang w:val="sah-RU"/>
        </w:rPr>
        <w:t xml:space="preserve">живали </w:t>
      </w:r>
      <w:r w:rsidR="00D02EC7" w:rsidRPr="00017A03">
        <w:rPr>
          <w:rStyle w:val="FontStyle23"/>
          <w:sz w:val="28"/>
          <w:szCs w:val="28"/>
        </w:rPr>
        <w:t>-в долине   Эркэни со своими детьми   и челядью.</w:t>
      </w:r>
      <w:r>
        <w:rPr>
          <w:rStyle w:val="FontStyle23"/>
          <w:sz w:val="28"/>
          <w:szCs w:val="28"/>
          <w:lang w:val="sah-RU"/>
        </w:rPr>
        <w:t xml:space="preserve"> Здесь же </w:t>
      </w:r>
      <w:r w:rsidR="00D02EC7" w:rsidRPr="00017A03">
        <w:rPr>
          <w:rStyle w:val="FontStyle23"/>
          <w:sz w:val="28"/>
          <w:szCs w:val="28"/>
        </w:rPr>
        <w:t xml:space="preserve">жил он сам. </w:t>
      </w:r>
    </w:p>
    <w:p w:rsidR="00A2218E" w:rsidRDefault="00017A03" w:rsidP="00C07CA5">
      <w:pPr>
        <w:pStyle w:val="Style3"/>
        <w:widowControl/>
        <w:spacing w:before="14" w:line="240" w:lineRule="auto"/>
        <w:ind w:left="-284" w:right="-801" w:firstLine="568"/>
        <w:jc w:val="both"/>
        <w:rPr>
          <w:rStyle w:val="FontStyle23"/>
          <w:sz w:val="28"/>
          <w:szCs w:val="28"/>
          <w:lang w:val="sah-RU"/>
        </w:rPr>
      </w:pPr>
      <w:r>
        <w:rPr>
          <w:rStyle w:val="FontStyle23"/>
          <w:sz w:val="28"/>
          <w:szCs w:val="28"/>
          <w:lang w:val="sah-RU"/>
        </w:rPr>
        <w:t>Одн</w:t>
      </w:r>
      <w:r w:rsidR="00D02EC7" w:rsidRPr="00017A03">
        <w:rPr>
          <w:rStyle w:val="FontStyle22"/>
          <w:sz w:val="28"/>
          <w:szCs w:val="28"/>
        </w:rPr>
        <w:t xml:space="preserve">ажды </w:t>
      </w:r>
      <w:r w:rsidR="00D02EC7" w:rsidRPr="00017A03">
        <w:rPr>
          <w:rStyle w:val="FontStyle23"/>
          <w:sz w:val="28"/>
          <w:szCs w:val="28"/>
        </w:rPr>
        <w:t>он узнал, что старик Хоро, живший в мест</w:t>
      </w:r>
      <w:r>
        <w:rPr>
          <w:rStyle w:val="FontStyle23"/>
          <w:sz w:val="28"/>
          <w:szCs w:val="28"/>
          <w:lang w:val="sah-RU"/>
        </w:rPr>
        <w:t xml:space="preserve">ности </w:t>
      </w:r>
      <w:r w:rsidR="00D02EC7" w:rsidRPr="00017A03">
        <w:rPr>
          <w:rStyle w:val="FontStyle23"/>
          <w:sz w:val="28"/>
          <w:szCs w:val="28"/>
        </w:rPr>
        <w:t xml:space="preserve">Ойу Хатын на юге Туймады со своими четырьмя </w:t>
      </w:r>
      <w:r>
        <w:rPr>
          <w:rStyle w:val="FontStyle23"/>
          <w:sz w:val="28"/>
          <w:szCs w:val="28"/>
          <w:lang w:val="sah-RU"/>
        </w:rPr>
        <w:t>во</w:t>
      </w:r>
      <w:r w:rsidR="00D02EC7" w:rsidRPr="00017A03">
        <w:rPr>
          <w:rStyle w:val="FontStyle23"/>
          <w:sz w:val="28"/>
          <w:szCs w:val="28"/>
        </w:rPr>
        <w:t>ин</w:t>
      </w:r>
      <w:r>
        <w:rPr>
          <w:rStyle w:val="FontStyle23"/>
          <w:sz w:val="28"/>
          <w:szCs w:val="28"/>
          <w:lang w:val="sah-RU"/>
        </w:rPr>
        <w:t>ственн</w:t>
      </w:r>
      <w:r w:rsidR="00D02EC7" w:rsidRPr="00017A03">
        <w:rPr>
          <w:rStyle w:val="FontStyle23"/>
          <w:sz w:val="28"/>
          <w:szCs w:val="28"/>
        </w:rPr>
        <w:t>ыми сыновьями и красавицей дочерью, перестал</w:t>
      </w:r>
      <w:r>
        <w:rPr>
          <w:rStyle w:val="FontStyle23"/>
          <w:sz w:val="28"/>
          <w:szCs w:val="28"/>
          <w:lang w:val="sah-RU"/>
        </w:rPr>
        <w:t xml:space="preserve"> считаться с</w:t>
      </w:r>
      <w:r w:rsidR="00D02EC7" w:rsidRPr="00017A03">
        <w:rPr>
          <w:rStyle w:val="FontStyle23"/>
          <w:sz w:val="28"/>
          <w:szCs w:val="28"/>
        </w:rPr>
        <w:t xml:space="preserve"> ним. Обозлившись на него, Тыгын пригласил</w:t>
      </w:r>
      <w:r>
        <w:rPr>
          <w:rStyle w:val="FontStyle23"/>
          <w:sz w:val="28"/>
          <w:szCs w:val="28"/>
          <w:lang w:val="sah-RU"/>
        </w:rPr>
        <w:t xml:space="preserve"> к себе</w:t>
      </w:r>
      <w:r w:rsidR="00D02EC7" w:rsidRPr="00017A03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  <w:lang w:val="sah-RU"/>
        </w:rPr>
        <w:t>б</w:t>
      </w:r>
      <w:r w:rsidR="00D02EC7" w:rsidRPr="00017A03">
        <w:rPr>
          <w:rStyle w:val="FontStyle23"/>
          <w:sz w:val="28"/>
          <w:szCs w:val="28"/>
        </w:rPr>
        <w:t>огатыря Анньысар Боотура, проживавшего в Бе</w:t>
      </w:r>
      <w:r>
        <w:rPr>
          <w:rStyle w:val="FontStyle23"/>
          <w:sz w:val="28"/>
          <w:szCs w:val="28"/>
          <w:lang w:val="sah-RU"/>
        </w:rPr>
        <w:t xml:space="preserve">тунцах </w:t>
      </w:r>
      <w:r w:rsidR="00D02EC7" w:rsidRPr="00017A03">
        <w:rPr>
          <w:rStyle w:val="FontStyle23"/>
          <w:sz w:val="28"/>
          <w:szCs w:val="28"/>
        </w:rPr>
        <w:t xml:space="preserve">долины Энсели. По требованию Тыгына тот убил </w:t>
      </w:r>
      <w:r>
        <w:rPr>
          <w:rStyle w:val="FontStyle23"/>
          <w:sz w:val="28"/>
          <w:szCs w:val="28"/>
          <w:lang w:val="sah-RU"/>
        </w:rPr>
        <w:t xml:space="preserve">Хоро и </w:t>
      </w:r>
      <w:r w:rsidR="00D02EC7" w:rsidRPr="00017A03">
        <w:rPr>
          <w:rStyle w:val="FontStyle23"/>
          <w:sz w:val="28"/>
          <w:szCs w:val="28"/>
        </w:rPr>
        <w:t>трех его сыновей, а Тыгын занял их владения.</w:t>
      </w:r>
    </w:p>
    <w:p w:rsidR="007C22E2" w:rsidRPr="00017A03" w:rsidRDefault="00D02EC7" w:rsidP="00C07CA5">
      <w:pPr>
        <w:pStyle w:val="Style3"/>
        <w:widowControl/>
        <w:spacing w:before="14" w:line="240" w:lineRule="auto"/>
        <w:ind w:left="-284" w:right="-801" w:firstLine="568"/>
        <w:jc w:val="both"/>
        <w:rPr>
          <w:rStyle w:val="FontStyle23"/>
          <w:sz w:val="28"/>
          <w:szCs w:val="28"/>
        </w:rPr>
      </w:pPr>
      <w:r w:rsidRPr="00017A03">
        <w:rPr>
          <w:rStyle w:val="FontStyle23"/>
          <w:sz w:val="28"/>
          <w:szCs w:val="28"/>
        </w:rPr>
        <w:t>В северной   части озера   Сайсары Тыгын   устраивал пышные летние кумысные праздники — ысыахи, куда стекалось много народу. На холме Сайсары Тыгын встреча</w:t>
      </w:r>
      <w:r w:rsidR="00A2218E">
        <w:rPr>
          <w:rStyle w:val="FontStyle23"/>
          <w:sz w:val="28"/>
          <w:szCs w:val="28"/>
          <w:lang w:val="sah-RU"/>
        </w:rPr>
        <w:t>л</w:t>
      </w:r>
      <w:r w:rsidRPr="00017A03">
        <w:rPr>
          <w:rStyle w:val="FontStyle23"/>
          <w:sz w:val="28"/>
          <w:szCs w:val="28"/>
        </w:rPr>
        <w:t xml:space="preserve"> приглашенных. Здесь же происходила подготовка его сыновей и воинов к боевым походам. После победоносног</w:t>
      </w:r>
      <w:r w:rsidR="00A2218E">
        <w:rPr>
          <w:rStyle w:val="FontStyle23"/>
          <w:sz w:val="28"/>
          <w:szCs w:val="28"/>
          <w:lang w:val="sah-RU"/>
        </w:rPr>
        <w:t>о</w:t>
      </w:r>
      <w:r w:rsidRPr="00017A03">
        <w:rPr>
          <w:rStyle w:val="FontStyle23"/>
          <w:sz w:val="28"/>
          <w:szCs w:val="28"/>
        </w:rPr>
        <w:t xml:space="preserve"> завершения битв воины возвращались домой через это</w:t>
      </w:r>
      <w:r w:rsidR="00A2218E">
        <w:rPr>
          <w:rStyle w:val="FontStyle23"/>
          <w:sz w:val="28"/>
          <w:szCs w:val="28"/>
          <w:lang w:val="sah-RU"/>
        </w:rPr>
        <w:t>т</w:t>
      </w:r>
      <w:r w:rsidRPr="00017A03">
        <w:rPr>
          <w:rStyle w:val="FontStyle23"/>
          <w:sz w:val="28"/>
          <w:szCs w:val="28"/>
        </w:rPr>
        <w:t xml:space="preserve"> холм.</w:t>
      </w:r>
    </w:p>
    <w:p w:rsidR="007C22E2" w:rsidRPr="00017A03" w:rsidRDefault="00D02EC7" w:rsidP="00C07CA5">
      <w:pPr>
        <w:pStyle w:val="Style2"/>
        <w:widowControl/>
        <w:spacing w:before="58" w:line="240" w:lineRule="auto"/>
        <w:ind w:right="-943" w:firstLine="567"/>
        <w:jc w:val="both"/>
        <w:rPr>
          <w:rStyle w:val="FontStyle23"/>
          <w:sz w:val="28"/>
          <w:szCs w:val="28"/>
        </w:rPr>
      </w:pPr>
      <w:r w:rsidRPr="00017A03">
        <w:rPr>
          <w:rStyle w:val="FontStyle23"/>
          <w:sz w:val="28"/>
          <w:szCs w:val="28"/>
        </w:rPr>
        <w:t>А. П. Окладников отмечал, что воины Тыгына ходил</w:t>
      </w:r>
      <w:r w:rsidR="00A2218E">
        <w:rPr>
          <w:rStyle w:val="FontStyle23"/>
          <w:sz w:val="28"/>
          <w:szCs w:val="28"/>
          <w:lang w:val="sah-RU"/>
        </w:rPr>
        <w:t>и</w:t>
      </w:r>
      <w:r w:rsidRPr="00017A03">
        <w:rPr>
          <w:rStyle w:val="FontStyle23"/>
          <w:sz w:val="28"/>
          <w:szCs w:val="28"/>
        </w:rPr>
        <w:t xml:space="preserve"> походами в Энсели, Кобяй, Вилюй, Борогонцы, Татту, Амгу, Олекму и Баягантай. В некоторых из них принимали непосредственное учас</w:t>
      </w:r>
      <w:r w:rsidR="00C07CA5">
        <w:rPr>
          <w:rStyle w:val="FontStyle23"/>
          <w:sz w:val="28"/>
          <w:szCs w:val="28"/>
        </w:rPr>
        <w:t>тие как сам Тыгын, так и его сы</w:t>
      </w:r>
      <w:r w:rsidRPr="00017A03">
        <w:rPr>
          <w:rStyle w:val="FontStyle23"/>
          <w:sz w:val="28"/>
          <w:szCs w:val="28"/>
        </w:rPr>
        <w:t>новья</w:t>
      </w:r>
      <w:r w:rsidRPr="00017A03">
        <w:rPr>
          <w:rStyle w:val="FontStyle23"/>
          <w:sz w:val="28"/>
          <w:szCs w:val="28"/>
          <w:vertAlign w:val="superscript"/>
        </w:rPr>
        <w:t>1</w:t>
      </w:r>
      <w:r w:rsidRPr="00017A03">
        <w:rPr>
          <w:rStyle w:val="FontStyle23"/>
          <w:sz w:val="28"/>
          <w:szCs w:val="28"/>
        </w:rPr>
        <w:t>.</w:t>
      </w:r>
    </w:p>
    <w:p w:rsidR="007C22E2" w:rsidRPr="00017A03" w:rsidRDefault="00D02EC7" w:rsidP="00C07CA5">
      <w:pPr>
        <w:pStyle w:val="Style2"/>
        <w:widowControl/>
        <w:spacing w:before="67" w:line="240" w:lineRule="auto"/>
        <w:ind w:right="-943" w:firstLine="567"/>
        <w:jc w:val="both"/>
        <w:rPr>
          <w:rStyle w:val="FontStyle23"/>
          <w:sz w:val="28"/>
          <w:szCs w:val="28"/>
        </w:rPr>
      </w:pPr>
      <w:r w:rsidRPr="00017A03">
        <w:rPr>
          <w:rStyle w:val="FontStyle23"/>
          <w:sz w:val="28"/>
          <w:szCs w:val="28"/>
        </w:rPr>
        <w:t>Согласно легенде, первый свой поход на Дюпсинско</w:t>
      </w:r>
      <w:r w:rsidR="00A2218E">
        <w:rPr>
          <w:rStyle w:val="FontStyle23"/>
          <w:sz w:val="28"/>
          <w:szCs w:val="28"/>
          <w:lang w:val="sah-RU"/>
        </w:rPr>
        <w:t>е</w:t>
      </w:r>
      <w:r w:rsidRPr="00017A03">
        <w:rPr>
          <w:rStyle w:val="FontStyle23"/>
          <w:sz w:val="28"/>
          <w:szCs w:val="28"/>
        </w:rPr>
        <w:t xml:space="preserve"> племя, земли которого ныне находятся на северо-западе Усть-Алданского района,   Тыгын совершил   будучи еще сравнительно молодым человеком. На этот раз он истребил две семьи Наяхинского рода, проживавшие на большом аласе Мутугучча. В качестве трофеев ему достались скот и 5—6-летний мальчик Тайылаахы. Из последнего Тыгын намеревался воспитать воина. Однако Тайылаахы достигнув совершеннолетия, наотрез отказывался   участ</w:t>
      </w:r>
      <w:r w:rsidRPr="00017A03">
        <w:rPr>
          <w:rStyle w:val="FontStyle23"/>
          <w:sz w:val="28"/>
          <w:szCs w:val="28"/>
        </w:rPr>
        <w:softHyphen/>
        <w:t>вовать в сражениях, что привело.в бешенство Тыгына, ко</w:t>
      </w:r>
      <w:r w:rsidRPr="00017A03">
        <w:rPr>
          <w:rStyle w:val="FontStyle23"/>
          <w:sz w:val="28"/>
          <w:szCs w:val="28"/>
        </w:rPr>
        <w:softHyphen/>
        <w:t>торый решил расправиться с ним. Узнав об этом, Тайы</w:t>
      </w:r>
      <w:r w:rsidRPr="00017A03">
        <w:rPr>
          <w:rStyle w:val="FontStyle23"/>
          <w:sz w:val="28"/>
          <w:szCs w:val="28"/>
        </w:rPr>
        <w:softHyphen/>
        <w:t>лаахы убежал на родину. А по следам его направился сам</w:t>
      </w:r>
    </w:p>
    <w:p w:rsidR="00C07CA5" w:rsidRDefault="00A2218E" w:rsidP="00C07CA5">
      <w:pPr>
        <w:pStyle w:val="Style9"/>
        <w:widowControl/>
        <w:spacing w:line="240" w:lineRule="auto"/>
        <w:ind w:right="-943" w:firstLine="567"/>
        <w:rPr>
          <w:rStyle w:val="FontStyle23"/>
          <w:sz w:val="28"/>
          <w:szCs w:val="28"/>
          <w:lang w:val="sah-RU"/>
        </w:rPr>
      </w:pPr>
      <w:r>
        <w:rPr>
          <w:rStyle w:val="FontStyle36"/>
          <w:rFonts w:ascii="Times New Roman" w:hAnsi="Times New Roman" w:cs="Times New Roman"/>
          <w:spacing w:val="30"/>
          <w:sz w:val="28"/>
          <w:szCs w:val="28"/>
          <w:lang w:val="sah-RU"/>
        </w:rPr>
        <w:t xml:space="preserve">Тыгын </w:t>
      </w:r>
      <w:r w:rsidR="00D02EC7" w:rsidRPr="00017A03">
        <w:rPr>
          <w:rStyle w:val="FontStyle23"/>
          <w:sz w:val="28"/>
          <w:szCs w:val="28"/>
        </w:rPr>
        <w:t>со своим вооруженным отрядом. Прибыв в алас Дя</w:t>
      </w:r>
      <w:r>
        <w:rPr>
          <w:rStyle w:val="FontStyle23"/>
          <w:sz w:val="28"/>
          <w:szCs w:val="28"/>
          <w:lang w:val="sah-RU"/>
        </w:rPr>
        <w:t>дал,</w:t>
      </w:r>
      <w:r w:rsidR="00D02EC7" w:rsidRPr="00017A03">
        <w:rPr>
          <w:rStyle w:val="FontStyle23"/>
          <w:sz w:val="28"/>
          <w:szCs w:val="28"/>
        </w:rPr>
        <w:t xml:space="preserve"> он обнаружил здесь настороженные Тайылаахы сил</w:t>
      </w:r>
      <w:r>
        <w:rPr>
          <w:rStyle w:val="FontStyle23"/>
          <w:sz w:val="28"/>
          <w:szCs w:val="28"/>
          <w:lang w:val="sah-RU"/>
        </w:rPr>
        <w:t>ки для уток и устроил засаду на двух мысах аласа.</w:t>
      </w:r>
      <w:r w:rsidR="00D02EC7" w:rsidRPr="00017A03">
        <w:rPr>
          <w:rStyle w:val="FontStyle23"/>
          <w:sz w:val="28"/>
          <w:szCs w:val="28"/>
        </w:rPr>
        <w:t>Беглец</w:t>
      </w:r>
      <w:r>
        <w:rPr>
          <w:rStyle w:val="FontStyle23"/>
          <w:sz w:val="28"/>
          <w:szCs w:val="28"/>
          <w:lang w:val="sah-RU"/>
        </w:rPr>
        <w:t xml:space="preserve"> появи</w:t>
      </w:r>
      <w:r w:rsidR="00D02EC7" w:rsidRPr="00017A03">
        <w:rPr>
          <w:rStyle w:val="FontStyle23"/>
          <w:sz w:val="28"/>
          <w:szCs w:val="28"/>
        </w:rPr>
        <w:t>лся у озера на восходе солнца. Когда после проверки</w:t>
      </w:r>
      <w:r>
        <w:rPr>
          <w:rStyle w:val="FontStyle23"/>
          <w:sz w:val="28"/>
          <w:szCs w:val="28"/>
          <w:lang w:val="sah-RU"/>
        </w:rPr>
        <w:t xml:space="preserve"> силк</w:t>
      </w:r>
      <w:r w:rsidR="00D02EC7" w:rsidRPr="00017A03">
        <w:rPr>
          <w:rStyle w:val="FontStyle23"/>
          <w:sz w:val="28"/>
          <w:szCs w:val="28"/>
        </w:rPr>
        <w:t>ов он проходил мимо засады, в него пустили множест</w:t>
      </w:r>
      <w:r>
        <w:rPr>
          <w:rStyle w:val="FontStyle23"/>
          <w:sz w:val="28"/>
          <w:szCs w:val="28"/>
          <w:lang w:val="sah-RU"/>
        </w:rPr>
        <w:t>во ст</w:t>
      </w:r>
      <w:r w:rsidR="00D02EC7" w:rsidRPr="00017A03">
        <w:rPr>
          <w:rStyle w:val="FontStyle23"/>
          <w:sz w:val="28"/>
          <w:szCs w:val="28"/>
        </w:rPr>
        <w:t>рел. Бедняга, вырвав из своего тела стрелы, попы</w:t>
      </w:r>
      <w:r>
        <w:rPr>
          <w:rStyle w:val="FontStyle23"/>
          <w:sz w:val="28"/>
          <w:szCs w:val="28"/>
          <w:lang w:val="sah-RU"/>
        </w:rPr>
        <w:t>тался</w:t>
      </w:r>
      <w:r w:rsidR="00D02EC7" w:rsidRPr="00017A03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D02EC7" w:rsidRPr="00017A03">
        <w:rPr>
          <w:rStyle w:val="FontStyle23"/>
          <w:sz w:val="28"/>
          <w:szCs w:val="28"/>
        </w:rPr>
        <w:t>спастись бегством. Но его, ослабленного ранами,</w:t>
      </w:r>
      <w:r>
        <w:rPr>
          <w:rStyle w:val="FontStyle23"/>
          <w:sz w:val="28"/>
          <w:szCs w:val="28"/>
          <w:lang w:val="sah-RU"/>
        </w:rPr>
        <w:t xml:space="preserve"> догнали</w:t>
      </w:r>
      <w:r w:rsidR="00D02EC7" w:rsidRPr="00017A03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D02EC7" w:rsidRPr="00017A03">
        <w:rPr>
          <w:rStyle w:val="FontStyle23"/>
          <w:sz w:val="28"/>
          <w:szCs w:val="28"/>
        </w:rPr>
        <w:t>воины и прикончили. Это событие потрясло мест</w:t>
      </w:r>
      <w:r>
        <w:rPr>
          <w:rStyle w:val="FontStyle23"/>
          <w:sz w:val="28"/>
          <w:szCs w:val="28"/>
          <w:lang w:val="sah-RU"/>
        </w:rPr>
        <w:t>ных</w:t>
      </w:r>
      <w:r w:rsidR="00D02EC7" w:rsidRPr="00017A03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D02EC7" w:rsidRPr="00017A03">
        <w:rPr>
          <w:rStyle w:val="FontStyle23"/>
          <w:sz w:val="28"/>
          <w:szCs w:val="28"/>
        </w:rPr>
        <w:t>жителей, которые переименовали южную часть аласа</w:t>
      </w:r>
      <w:r>
        <w:rPr>
          <w:rStyle w:val="FontStyle23"/>
          <w:sz w:val="28"/>
          <w:szCs w:val="28"/>
          <w:lang w:val="sah-RU"/>
        </w:rPr>
        <w:t xml:space="preserve"> Дядал в </w:t>
      </w:r>
      <w:r w:rsidR="00D02EC7" w:rsidRPr="00017A03">
        <w:rPr>
          <w:rStyle w:val="FontStyle23"/>
          <w:sz w:val="28"/>
          <w:szCs w:val="28"/>
        </w:rPr>
        <w:t>Тайылааху.</w:t>
      </w:r>
    </w:p>
    <w:p w:rsidR="006C47C7" w:rsidRDefault="00D02EC7" w:rsidP="00C07CA5">
      <w:pPr>
        <w:pStyle w:val="Style9"/>
        <w:widowControl/>
        <w:spacing w:line="240" w:lineRule="auto"/>
        <w:ind w:right="-943" w:firstLine="567"/>
        <w:rPr>
          <w:rStyle w:val="FontStyle23"/>
          <w:sz w:val="28"/>
          <w:szCs w:val="28"/>
          <w:lang w:val="sah-RU"/>
        </w:rPr>
      </w:pPr>
      <w:r w:rsidRPr="00017A03">
        <w:rPr>
          <w:rStyle w:val="FontStyle23"/>
          <w:sz w:val="28"/>
          <w:szCs w:val="28"/>
        </w:rPr>
        <w:t>После расправы с Тайылаахы отряд Тыгына перено</w:t>
      </w:r>
      <w:r w:rsidR="006C47C7">
        <w:rPr>
          <w:rStyle w:val="FontStyle23"/>
          <w:sz w:val="28"/>
          <w:szCs w:val="28"/>
          <w:lang w:val="sah-RU"/>
        </w:rPr>
        <w:t xml:space="preserve">чевал в </w:t>
      </w:r>
      <w:r w:rsidRPr="00017A03">
        <w:rPr>
          <w:rStyle w:val="FontStyle23"/>
          <w:sz w:val="28"/>
          <w:szCs w:val="28"/>
        </w:rPr>
        <w:t xml:space="preserve">местности Кэли. Там они испугались бравого вида </w:t>
      </w:r>
      <w:r w:rsidR="006C47C7">
        <w:rPr>
          <w:rStyle w:val="FontStyle23"/>
          <w:sz w:val="28"/>
          <w:szCs w:val="28"/>
          <w:lang w:val="sah-RU"/>
        </w:rPr>
        <w:t>сыно</w:t>
      </w:r>
      <w:r w:rsidRPr="00017A03">
        <w:rPr>
          <w:rStyle w:val="FontStyle23"/>
          <w:sz w:val="28"/>
          <w:szCs w:val="28"/>
        </w:rPr>
        <w:t>вей одной старухи — Омоллона и Хотохона. И рано</w:t>
      </w:r>
      <w:r w:rsidR="006C47C7">
        <w:rPr>
          <w:rStyle w:val="FontStyle23"/>
          <w:sz w:val="28"/>
          <w:szCs w:val="28"/>
          <w:lang w:val="sah-RU"/>
        </w:rPr>
        <w:t xml:space="preserve"> утро</w:t>
      </w:r>
      <w:r w:rsidRPr="00017A03">
        <w:rPr>
          <w:rStyle w:val="FontStyle23"/>
          <w:sz w:val="28"/>
          <w:szCs w:val="28"/>
        </w:rPr>
        <w:t>м, оставив неразобранной половину урасы, направлен</w:t>
      </w:r>
      <w:r w:rsidR="006C47C7">
        <w:rPr>
          <w:rStyle w:val="FontStyle23"/>
          <w:sz w:val="28"/>
          <w:szCs w:val="28"/>
          <w:lang w:val="sah-RU"/>
        </w:rPr>
        <w:t>ной</w:t>
      </w:r>
      <w:r w:rsidRPr="00017A03">
        <w:rPr>
          <w:rStyle w:val="FontStyle23"/>
          <w:sz w:val="28"/>
          <w:szCs w:val="28"/>
        </w:rPr>
        <w:t xml:space="preserve"> в сторону жилища старухи, отряд Тыгына бежал через</w:t>
      </w:r>
      <w:r w:rsidR="006C47C7">
        <w:rPr>
          <w:rStyle w:val="FontStyle23"/>
          <w:sz w:val="28"/>
          <w:szCs w:val="28"/>
          <w:lang w:val="sah-RU"/>
        </w:rPr>
        <w:t xml:space="preserve"> Лену на родину. </w:t>
      </w:r>
    </w:p>
    <w:p w:rsidR="007C22E2" w:rsidRPr="00017A03" w:rsidRDefault="00D02EC7" w:rsidP="00C07CA5">
      <w:pPr>
        <w:pStyle w:val="Style10"/>
        <w:widowControl/>
        <w:spacing w:before="34" w:line="240" w:lineRule="auto"/>
        <w:ind w:right="-943" w:firstLine="567"/>
        <w:rPr>
          <w:rStyle w:val="FontStyle23"/>
          <w:sz w:val="28"/>
          <w:szCs w:val="28"/>
          <w:vertAlign w:val="superscript"/>
        </w:rPr>
      </w:pPr>
      <w:r w:rsidRPr="00017A03">
        <w:rPr>
          <w:rStyle w:val="FontStyle23"/>
          <w:sz w:val="28"/>
          <w:szCs w:val="28"/>
        </w:rPr>
        <w:t>Позднее Тыгын ходил походом</w:t>
      </w:r>
      <w:r w:rsidR="006C47C7">
        <w:rPr>
          <w:rStyle w:val="FontStyle23"/>
          <w:sz w:val="28"/>
          <w:szCs w:val="28"/>
          <w:lang w:val="sah-RU"/>
        </w:rPr>
        <w:t xml:space="preserve"> </w:t>
      </w:r>
      <w:r w:rsidRPr="00017A03">
        <w:rPr>
          <w:rStyle w:val="FontStyle23"/>
          <w:sz w:val="28"/>
          <w:szCs w:val="28"/>
        </w:rPr>
        <w:t>на Кютюрский и Тогуй</w:t>
      </w:r>
      <w:r w:rsidR="006C47C7">
        <w:rPr>
          <w:rStyle w:val="FontStyle23"/>
          <w:sz w:val="28"/>
          <w:szCs w:val="28"/>
          <w:lang w:val="sah-RU"/>
        </w:rPr>
        <w:t>ский</w:t>
      </w:r>
      <w:r w:rsidRPr="00017A03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017A03">
        <w:rPr>
          <w:rStyle w:val="FontStyle23"/>
          <w:sz w:val="28"/>
          <w:szCs w:val="28"/>
        </w:rPr>
        <w:t>роды дюп</w:t>
      </w:r>
      <w:r w:rsidR="006C47C7">
        <w:rPr>
          <w:rStyle w:val="FontStyle23"/>
          <w:sz w:val="28"/>
          <w:szCs w:val="28"/>
          <w:lang w:val="sah-RU"/>
        </w:rPr>
        <w:t>с</w:t>
      </w:r>
      <w:r w:rsidRPr="00017A03">
        <w:rPr>
          <w:rStyle w:val="FontStyle23"/>
          <w:sz w:val="28"/>
          <w:szCs w:val="28"/>
        </w:rPr>
        <w:t>инцев. Прибыв в алас Эрбэсин, он попро</w:t>
      </w:r>
      <w:r w:rsidR="006C47C7">
        <w:rPr>
          <w:rStyle w:val="FontStyle23"/>
          <w:sz w:val="28"/>
          <w:szCs w:val="28"/>
          <w:lang w:val="sah-RU"/>
        </w:rPr>
        <w:t>сил</w:t>
      </w:r>
      <w:r w:rsidRPr="00017A03">
        <w:rPr>
          <w:rStyle w:val="FontStyle31"/>
          <w:sz w:val="28"/>
          <w:szCs w:val="28"/>
        </w:rPr>
        <w:t xml:space="preserve"> </w:t>
      </w:r>
      <w:r w:rsidRPr="00017A03">
        <w:rPr>
          <w:rStyle w:val="FontStyle23"/>
          <w:sz w:val="28"/>
          <w:szCs w:val="28"/>
        </w:rPr>
        <w:t>местных жителей указать летник старухи</w:t>
      </w:r>
      <w:r w:rsidR="006C47C7">
        <w:rPr>
          <w:rStyle w:val="FontStyle23"/>
          <w:sz w:val="28"/>
          <w:szCs w:val="28"/>
          <w:lang w:val="sah-RU"/>
        </w:rPr>
        <w:t xml:space="preserve"> </w:t>
      </w:r>
      <w:r w:rsidR="006C47C7">
        <w:rPr>
          <w:rStyle w:val="FontStyle23"/>
          <w:sz w:val="28"/>
          <w:szCs w:val="28"/>
        </w:rPr>
        <w:t xml:space="preserve"> Кютюр. За</w:t>
      </w:r>
      <w:r w:rsidR="006C47C7">
        <w:rPr>
          <w:rStyle w:val="FontStyle23"/>
          <w:sz w:val="28"/>
          <w:szCs w:val="28"/>
          <w:lang w:val="sah-RU"/>
        </w:rPr>
        <w:t>те</w:t>
      </w:r>
      <w:r w:rsidRPr="00017A03">
        <w:rPr>
          <w:rStyle w:val="FontStyle23"/>
          <w:sz w:val="28"/>
          <w:szCs w:val="28"/>
        </w:rPr>
        <w:t xml:space="preserve">м Тыгын, садясь на своего лучшего скакуна и обозревая </w:t>
      </w:r>
      <w:r w:rsidR="006C47C7">
        <w:rPr>
          <w:rStyle w:val="FontStyle23"/>
          <w:sz w:val="28"/>
          <w:szCs w:val="28"/>
          <w:lang w:val="sah-RU"/>
        </w:rPr>
        <w:t>Эрбэс</w:t>
      </w:r>
      <w:r w:rsidRPr="00017A03">
        <w:rPr>
          <w:rStyle w:val="FontStyle23"/>
          <w:sz w:val="28"/>
          <w:szCs w:val="28"/>
        </w:rPr>
        <w:t>ин, воскликнул: «Гляньте, ребята, что за замечатель</w:t>
      </w:r>
      <w:r w:rsidR="006C47C7">
        <w:rPr>
          <w:rStyle w:val="FontStyle23"/>
          <w:sz w:val="28"/>
          <w:szCs w:val="28"/>
          <w:lang w:val="sah-RU"/>
        </w:rPr>
        <w:t>ный алас</w:t>
      </w:r>
      <w:r w:rsidR="00C07CA5">
        <w:rPr>
          <w:rStyle w:val="FontStyle23"/>
          <w:sz w:val="28"/>
          <w:szCs w:val="28"/>
          <w:lang w:val="sah-RU"/>
        </w:rPr>
        <w:t>. Пусть будет название ему “Священная Дядалыма!</w:t>
      </w:r>
      <w:r w:rsidRPr="00017A03">
        <w:rPr>
          <w:rStyle w:val="FontStyle23"/>
          <w:sz w:val="28"/>
          <w:szCs w:val="28"/>
        </w:rPr>
        <w:t>»</w:t>
      </w:r>
      <w:r w:rsidRPr="00017A03">
        <w:rPr>
          <w:rStyle w:val="FontStyle23"/>
          <w:sz w:val="28"/>
          <w:szCs w:val="28"/>
          <w:vertAlign w:val="superscript"/>
        </w:rPr>
        <w:t>1</w:t>
      </w:r>
    </w:p>
    <w:p w:rsidR="007C22E2" w:rsidRPr="00017A03" w:rsidRDefault="00D02EC7" w:rsidP="00C07CA5">
      <w:pPr>
        <w:pStyle w:val="Style2"/>
        <w:widowControl/>
        <w:spacing w:before="10" w:line="240" w:lineRule="auto"/>
        <w:ind w:right="-1243" w:firstLine="567"/>
        <w:jc w:val="both"/>
        <w:rPr>
          <w:rStyle w:val="FontStyle23"/>
          <w:sz w:val="28"/>
          <w:szCs w:val="28"/>
        </w:rPr>
      </w:pPr>
      <w:r w:rsidRPr="00017A03">
        <w:rPr>
          <w:rStyle w:val="FontStyle23"/>
          <w:sz w:val="28"/>
          <w:szCs w:val="28"/>
        </w:rPr>
        <w:t xml:space="preserve">На летнике старухи Кютюр Тыгын велел поставит! далеко от ее избушки урасу. Затем он пригласил стяр к себе в гости. На следующий день устроил состязани. стрельбе из лука между сыном старухи Кютюр Суор </w:t>
      </w:r>
      <w:r w:rsidR="00C07CA5">
        <w:rPr>
          <w:rStyle w:val="FontStyle23"/>
          <w:sz w:val="28"/>
          <w:szCs w:val="28"/>
          <w:lang w:val="sah-RU"/>
        </w:rPr>
        <w:t>Буг</w:t>
      </w:r>
      <w:r w:rsidRPr="00017A03">
        <w:rPr>
          <w:rStyle w:val="FontStyle23"/>
          <w:sz w:val="28"/>
          <w:szCs w:val="28"/>
        </w:rPr>
        <w:t xml:space="preserve">дуком и своими сыновьями. Юный богатырь вышел </w:t>
      </w:r>
      <w:r w:rsidR="00C07CA5">
        <w:rPr>
          <w:rStyle w:val="FontStyle23"/>
          <w:sz w:val="28"/>
          <w:szCs w:val="28"/>
          <w:lang w:val="sah-RU"/>
        </w:rPr>
        <w:t>побе</w:t>
      </w:r>
      <w:r w:rsidRPr="00017A03">
        <w:rPr>
          <w:rStyle w:val="FontStyle23"/>
          <w:sz w:val="28"/>
          <w:szCs w:val="28"/>
        </w:rPr>
        <w:t xml:space="preserve">дителем. Раздосадованный Тыгын предложил дать </w:t>
      </w:r>
      <w:r w:rsidRPr="00017A03">
        <w:rPr>
          <w:rStyle w:val="FontStyle31"/>
          <w:sz w:val="28"/>
          <w:szCs w:val="28"/>
        </w:rPr>
        <w:t>ал</w:t>
      </w:r>
      <w:r w:rsidR="00C07CA5">
        <w:rPr>
          <w:rStyle w:val="FontStyle31"/>
          <w:sz w:val="28"/>
          <w:szCs w:val="28"/>
          <w:lang w:val="sah-RU"/>
        </w:rPr>
        <w:t>асу</w:t>
      </w:r>
      <w:r w:rsidRPr="00017A03">
        <w:rPr>
          <w:rStyle w:val="FontStyle31"/>
          <w:sz w:val="28"/>
          <w:szCs w:val="28"/>
        </w:rPr>
        <w:t xml:space="preserve"> </w:t>
      </w:r>
      <w:r w:rsidRPr="00017A03">
        <w:rPr>
          <w:rStyle w:val="FontStyle23"/>
          <w:sz w:val="28"/>
          <w:szCs w:val="28"/>
        </w:rPr>
        <w:t xml:space="preserve">название Берелех.(волчий). Стало быть, он считал </w:t>
      </w:r>
      <w:r w:rsidRPr="00017A03">
        <w:rPr>
          <w:rStyle w:val="FontStyle30"/>
          <w:sz w:val="28"/>
          <w:szCs w:val="28"/>
        </w:rPr>
        <w:t>Су</w:t>
      </w:r>
      <w:r w:rsidR="00C07CA5">
        <w:rPr>
          <w:rStyle w:val="FontStyle30"/>
          <w:sz w:val="28"/>
          <w:szCs w:val="28"/>
          <w:lang w:val="sah-RU"/>
        </w:rPr>
        <w:t xml:space="preserve">ор </w:t>
      </w:r>
      <w:r w:rsidRPr="00017A03">
        <w:rPr>
          <w:rStyle w:val="FontStyle30"/>
          <w:sz w:val="28"/>
          <w:szCs w:val="28"/>
        </w:rPr>
        <w:t xml:space="preserve"> </w:t>
      </w:r>
      <w:r w:rsidRPr="00017A03">
        <w:rPr>
          <w:rStyle w:val="FontStyle23"/>
          <w:sz w:val="28"/>
          <w:szCs w:val="28"/>
        </w:rPr>
        <w:t>Бугдука юнцом, подобным волку. Ночью Тыгын тайк</w:t>
      </w:r>
      <w:r w:rsidR="00C07CA5">
        <w:rPr>
          <w:rStyle w:val="FontStyle23"/>
          <w:sz w:val="28"/>
          <w:szCs w:val="28"/>
          <w:lang w:val="sah-RU"/>
        </w:rPr>
        <w:t>ом</w:t>
      </w:r>
      <w:r w:rsidRPr="00017A03">
        <w:rPr>
          <w:rStyle w:val="FontStyle23"/>
          <w:sz w:val="28"/>
          <w:szCs w:val="28"/>
        </w:rPr>
        <w:t xml:space="preserve"> покинул эту местность</w:t>
      </w:r>
      <w:r w:rsidRPr="00017A03">
        <w:rPr>
          <w:rStyle w:val="FontStyle23"/>
          <w:sz w:val="28"/>
          <w:szCs w:val="28"/>
          <w:vertAlign w:val="superscript"/>
        </w:rPr>
        <w:t>2</w:t>
      </w:r>
      <w:r w:rsidRPr="00017A03">
        <w:rPr>
          <w:rStyle w:val="FontStyle23"/>
          <w:sz w:val="28"/>
          <w:szCs w:val="28"/>
        </w:rPr>
        <w:t>.</w:t>
      </w:r>
    </w:p>
    <w:p w:rsidR="007C22E2" w:rsidRPr="00017A03" w:rsidRDefault="00D02EC7" w:rsidP="00C07CA5">
      <w:pPr>
        <w:pStyle w:val="Style3"/>
        <w:widowControl/>
        <w:spacing w:line="240" w:lineRule="auto"/>
        <w:ind w:right="-1243" w:firstLine="567"/>
        <w:jc w:val="both"/>
        <w:rPr>
          <w:rStyle w:val="FontStyle23"/>
          <w:sz w:val="28"/>
          <w:szCs w:val="28"/>
        </w:rPr>
      </w:pPr>
      <w:r w:rsidRPr="00017A03">
        <w:rPr>
          <w:rStyle w:val="FontStyle23"/>
          <w:sz w:val="28"/>
          <w:szCs w:val="28"/>
        </w:rPr>
        <w:t xml:space="preserve">Дойдя до озера Онер Эбэтя, где жили тогуйцы, </w:t>
      </w:r>
      <w:r w:rsidRPr="00017A03">
        <w:rPr>
          <w:rStyle w:val="FontStyle23"/>
          <w:sz w:val="28"/>
          <w:szCs w:val="28"/>
          <w:lang w:val="en-US"/>
        </w:rPr>
        <w:t>T</w:t>
      </w:r>
      <w:r w:rsidR="00C07CA5">
        <w:rPr>
          <w:rStyle w:val="FontStyle23"/>
          <w:sz w:val="28"/>
          <w:szCs w:val="28"/>
          <w:lang w:val="sah-RU"/>
        </w:rPr>
        <w:t>ыгын</w:t>
      </w:r>
      <w:r w:rsidRPr="00017A03">
        <w:rPr>
          <w:rStyle w:val="FontStyle23"/>
          <w:sz w:val="28"/>
          <w:szCs w:val="28"/>
        </w:rPr>
        <w:t xml:space="preserve"> и его сыновья увидели нагого старика, жарившего </w:t>
      </w:r>
      <w:r w:rsidRPr="00017A03">
        <w:rPr>
          <w:rStyle w:val="FontStyle23"/>
          <w:sz w:val="28"/>
          <w:szCs w:val="28"/>
          <w:lang w:val="en-US"/>
        </w:rPr>
        <w:t>p</w:t>
      </w:r>
      <w:r w:rsidR="00C07CA5">
        <w:rPr>
          <w:rStyle w:val="FontStyle23"/>
          <w:sz w:val="28"/>
          <w:szCs w:val="28"/>
          <w:lang w:val="sah-RU"/>
        </w:rPr>
        <w:t>ыбу</w:t>
      </w:r>
      <w:r w:rsidRPr="00017A03">
        <w:rPr>
          <w:rStyle w:val="FontStyle23"/>
          <w:sz w:val="28"/>
          <w:szCs w:val="28"/>
        </w:rPr>
        <w:t xml:space="preserve"> на вертеле. Когда к нему подъехали всадники, тот с </w:t>
      </w:r>
      <w:r w:rsidR="00C07CA5">
        <w:rPr>
          <w:rStyle w:val="FontStyle23"/>
          <w:sz w:val="28"/>
          <w:szCs w:val="28"/>
          <w:lang w:val="sah-RU"/>
        </w:rPr>
        <w:t>неожи</w:t>
      </w:r>
      <w:r w:rsidRPr="00017A03">
        <w:rPr>
          <w:rStyle w:val="FontStyle23"/>
          <w:sz w:val="28"/>
          <w:szCs w:val="28"/>
        </w:rPr>
        <w:t>данной резвостью нырнул в воду. Вынырнув с рыбой в р</w:t>
      </w:r>
      <w:r w:rsidR="00C07CA5">
        <w:rPr>
          <w:rStyle w:val="FontStyle23"/>
          <w:sz w:val="28"/>
          <w:szCs w:val="28"/>
          <w:lang w:val="sah-RU"/>
        </w:rPr>
        <w:t>у</w:t>
      </w:r>
      <w:r w:rsidRPr="00017A03">
        <w:rPr>
          <w:rStyle w:val="FontStyle23"/>
          <w:sz w:val="28"/>
          <w:szCs w:val="28"/>
        </w:rPr>
        <w:t>ках, старик опять начал жарить ее на костре на сосед</w:t>
      </w:r>
      <w:r w:rsidR="00C07CA5">
        <w:rPr>
          <w:rStyle w:val="FontStyle23"/>
          <w:sz w:val="28"/>
          <w:szCs w:val="28"/>
          <w:lang w:val="sah-RU"/>
        </w:rPr>
        <w:t>нем</w:t>
      </w:r>
      <w:r w:rsidRPr="00017A03">
        <w:rPr>
          <w:rStyle w:val="FontStyle23"/>
          <w:sz w:val="28"/>
          <w:szCs w:val="28"/>
        </w:rPr>
        <w:t xml:space="preserve"> мысу. Но стоило людям Тыгына приблизиться, он опя</w:t>
      </w:r>
      <w:r w:rsidR="00C07CA5">
        <w:rPr>
          <w:rStyle w:val="FontStyle23"/>
          <w:sz w:val="28"/>
          <w:szCs w:val="28"/>
          <w:lang w:val="sah-RU"/>
        </w:rPr>
        <w:t xml:space="preserve">ть </w:t>
      </w:r>
      <w:r w:rsidRPr="00017A03">
        <w:rPr>
          <w:rStyle w:val="FontStyle23"/>
          <w:sz w:val="28"/>
          <w:szCs w:val="28"/>
        </w:rPr>
        <w:t xml:space="preserve"> бросался в воду. Сын Тыгына Чаллаайы, в надежде най</w:t>
      </w:r>
      <w:r w:rsidR="00C07CA5">
        <w:rPr>
          <w:rStyle w:val="FontStyle23"/>
          <w:sz w:val="28"/>
          <w:szCs w:val="28"/>
          <w:lang w:val="sah-RU"/>
        </w:rPr>
        <w:t>ти</w:t>
      </w:r>
      <w:r w:rsidRPr="00017A03">
        <w:rPr>
          <w:rStyle w:val="FontStyle23"/>
          <w:sz w:val="28"/>
          <w:szCs w:val="28"/>
        </w:rPr>
        <w:t xml:space="preserve"> оружие старика, побежал по южной стороне озера на з</w:t>
      </w:r>
      <w:r w:rsidR="005642C0">
        <w:rPr>
          <w:rStyle w:val="FontStyle23"/>
          <w:sz w:val="28"/>
          <w:szCs w:val="28"/>
          <w:lang w:val="sah-RU"/>
        </w:rPr>
        <w:t>а</w:t>
      </w:r>
      <w:r w:rsidRPr="00017A03">
        <w:rPr>
          <w:rStyle w:val="FontStyle23"/>
          <w:sz w:val="28"/>
          <w:szCs w:val="28"/>
        </w:rPr>
        <w:t>пад, но, вдруг поскользнувшись, упал. С тех пор эта мес</w:t>
      </w:r>
      <w:r w:rsidR="005642C0">
        <w:rPr>
          <w:rStyle w:val="FontStyle23"/>
          <w:sz w:val="28"/>
          <w:szCs w:val="28"/>
          <w:lang w:val="sah-RU"/>
        </w:rPr>
        <w:t>т-</w:t>
      </w:r>
      <w:r w:rsidRPr="00017A03">
        <w:rPr>
          <w:rStyle w:val="FontStyle23"/>
          <w:sz w:val="28"/>
          <w:szCs w:val="28"/>
        </w:rPr>
        <w:t xml:space="preserve"> ность называется Чаллаайы. Чаллаайы вернулся к </w:t>
      </w:r>
      <w:r w:rsidRPr="00017A03">
        <w:rPr>
          <w:rStyle w:val="FontStyle31"/>
          <w:sz w:val="28"/>
          <w:szCs w:val="28"/>
        </w:rPr>
        <w:t>сво</w:t>
      </w:r>
      <w:r w:rsidR="005642C0">
        <w:rPr>
          <w:rStyle w:val="FontStyle31"/>
          <w:sz w:val="28"/>
          <w:szCs w:val="28"/>
          <w:lang w:val="sah-RU"/>
        </w:rPr>
        <w:t>им</w:t>
      </w:r>
      <w:r w:rsidRPr="00017A03">
        <w:rPr>
          <w:rStyle w:val="FontStyle31"/>
          <w:sz w:val="28"/>
          <w:szCs w:val="28"/>
        </w:rPr>
        <w:t xml:space="preserve"> </w:t>
      </w:r>
      <w:r w:rsidRPr="00017A03">
        <w:rPr>
          <w:rStyle w:val="FontStyle23"/>
          <w:sz w:val="28"/>
          <w:szCs w:val="28"/>
        </w:rPr>
        <w:t>на берестяной лодке, обнаруженной им где-то поблизост</w:t>
      </w:r>
      <w:r w:rsidR="005642C0">
        <w:rPr>
          <w:rStyle w:val="FontStyle23"/>
          <w:sz w:val="28"/>
          <w:szCs w:val="28"/>
          <w:lang w:val="sah-RU"/>
        </w:rPr>
        <w:t>и.</w:t>
      </w:r>
      <w:r w:rsidRPr="00017A03">
        <w:rPr>
          <w:rStyle w:val="FontStyle23"/>
          <w:sz w:val="28"/>
          <w:szCs w:val="28"/>
        </w:rPr>
        <w:t xml:space="preserve"> Сев в нее, Тыгын отправился искать старика. На середин</w:t>
      </w:r>
      <w:r w:rsidR="005642C0">
        <w:rPr>
          <w:rStyle w:val="FontStyle23"/>
          <w:sz w:val="28"/>
          <w:szCs w:val="28"/>
          <w:lang w:val="sah-RU"/>
        </w:rPr>
        <w:t>е</w:t>
      </w:r>
      <w:r w:rsidRPr="00017A03">
        <w:rPr>
          <w:rStyle w:val="FontStyle23"/>
          <w:sz w:val="28"/>
          <w:szCs w:val="28"/>
        </w:rPr>
        <w:t xml:space="preserve"> озера он заметил, как острие ножа </w:t>
      </w:r>
      <w:r w:rsidRPr="00017A03">
        <w:rPr>
          <w:rStyle w:val="FontStyle23"/>
          <w:sz w:val="28"/>
          <w:szCs w:val="28"/>
        </w:rPr>
        <w:lastRenderedPageBreak/>
        <w:t>начало дырявить д</w:t>
      </w:r>
      <w:r w:rsidR="005642C0">
        <w:rPr>
          <w:rStyle w:val="FontStyle23"/>
          <w:sz w:val="28"/>
          <w:szCs w:val="28"/>
          <w:lang w:val="sah-RU"/>
        </w:rPr>
        <w:t>но</w:t>
      </w:r>
      <w:r w:rsidRPr="00017A03">
        <w:rPr>
          <w:rStyle w:val="FontStyle23"/>
          <w:sz w:val="28"/>
          <w:szCs w:val="28"/>
        </w:rPr>
        <w:t>| лодки. В двух местах забила фонтанчиками вода. Тыгы</w:t>
      </w:r>
      <w:r w:rsidR="005642C0">
        <w:rPr>
          <w:rStyle w:val="FontStyle23"/>
          <w:sz w:val="28"/>
          <w:szCs w:val="28"/>
          <w:lang w:val="sah-RU"/>
        </w:rPr>
        <w:t>н</w:t>
      </w:r>
      <w:r w:rsidRPr="00017A03">
        <w:rPr>
          <w:rStyle w:val="FontStyle23"/>
          <w:sz w:val="28"/>
          <w:szCs w:val="28"/>
        </w:rPr>
        <w:t xml:space="preserve"> поняв, что для него настал последний час, стал слезно ум</w:t>
      </w:r>
      <w:r w:rsidR="005642C0">
        <w:rPr>
          <w:rStyle w:val="FontStyle23"/>
          <w:sz w:val="28"/>
          <w:szCs w:val="28"/>
          <w:lang w:val="sah-RU"/>
        </w:rPr>
        <w:t>о</w:t>
      </w:r>
      <w:r w:rsidRPr="00017A03">
        <w:rPr>
          <w:rStyle w:val="FontStyle23"/>
          <w:sz w:val="28"/>
          <w:szCs w:val="28"/>
        </w:rPr>
        <w:t>лять старика простить его и поклялся   словами:   «</w:t>
      </w:r>
      <w:r w:rsidR="005642C0">
        <w:rPr>
          <w:rStyle w:val="FontStyle23"/>
          <w:sz w:val="28"/>
          <w:szCs w:val="28"/>
          <w:lang w:val="sah-RU"/>
        </w:rPr>
        <w:t>Будь</w:t>
      </w:r>
      <w:r w:rsidRPr="00017A03">
        <w:rPr>
          <w:rStyle w:val="FontStyle23"/>
          <w:sz w:val="28"/>
          <w:szCs w:val="28"/>
        </w:rPr>
        <w:t xml:space="preserve"> солнечным лучом и светом луны! Если я еще раз верну</w:t>
      </w:r>
      <w:r w:rsidR="005642C0">
        <w:rPr>
          <w:rStyle w:val="FontStyle23"/>
          <w:sz w:val="28"/>
          <w:szCs w:val="28"/>
          <w:lang w:val="sah-RU"/>
        </w:rPr>
        <w:t>сь</w:t>
      </w:r>
      <w:r w:rsidRPr="00017A03">
        <w:rPr>
          <w:rStyle w:val="FontStyle23"/>
          <w:sz w:val="28"/>
          <w:szCs w:val="28"/>
        </w:rPr>
        <w:t xml:space="preserve"> сюда, то пусть сгниют у меня кости, то пусть отвернут</w:t>
      </w:r>
      <w:r w:rsidR="005642C0">
        <w:rPr>
          <w:rStyle w:val="FontStyle23"/>
          <w:sz w:val="28"/>
          <w:szCs w:val="28"/>
          <w:lang w:val="sah-RU"/>
        </w:rPr>
        <w:t>ся</w:t>
      </w:r>
      <w:r w:rsidRPr="00017A03">
        <w:rPr>
          <w:rStyle w:val="FontStyle23"/>
          <w:sz w:val="28"/>
          <w:szCs w:val="28"/>
        </w:rPr>
        <w:t xml:space="preserve"> от меня деревянные, берестяные и травяные боги мои</w:t>
      </w:r>
      <w:r w:rsidR="005642C0">
        <w:rPr>
          <w:rStyle w:val="FontStyle23"/>
          <w:sz w:val="28"/>
          <w:szCs w:val="28"/>
          <w:lang w:val="sah-RU"/>
        </w:rPr>
        <w:t>!”</w:t>
      </w:r>
      <w:r w:rsidRPr="00017A03">
        <w:rPr>
          <w:rStyle w:val="FontStyle23"/>
          <w:sz w:val="28"/>
          <w:szCs w:val="28"/>
        </w:rPr>
        <w:t xml:space="preserve"> Услышав это, старик прекратил дырявить лодку. Тыгы сняв торбаза, заткнул ими дыры и еле добрался до берег</w:t>
      </w:r>
      <w:r w:rsidR="005642C0">
        <w:rPr>
          <w:rStyle w:val="FontStyle23"/>
          <w:sz w:val="28"/>
          <w:szCs w:val="28"/>
          <w:lang w:val="sah-RU"/>
        </w:rPr>
        <w:t>а.</w:t>
      </w:r>
      <w:r w:rsidRPr="00017A03">
        <w:rPr>
          <w:rStyle w:val="FontStyle23"/>
          <w:sz w:val="28"/>
          <w:szCs w:val="28"/>
        </w:rPr>
        <w:t xml:space="preserve"> Во время еды он сказал своим: «Мы должны отсюда </w:t>
      </w:r>
      <w:r w:rsidRPr="00017A03">
        <w:rPr>
          <w:rStyle w:val="FontStyle31"/>
          <w:sz w:val="28"/>
          <w:szCs w:val="28"/>
          <w:lang w:val="en-US"/>
        </w:rPr>
        <w:t>y</w:t>
      </w:r>
      <w:r w:rsidR="005642C0">
        <w:rPr>
          <w:rStyle w:val="FontStyle31"/>
          <w:sz w:val="28"/>
          <w:szCs w:val="28"/>
          <w:lang w:val="sah-RU"/>
        </w:rPr>
        <w:t>б</w:t>
      </w:r>
      <w:r w:rsidRPr="00017A03">
        <w:rPr>
          <w:rStyle w:val="FontStyle23"/>
          <w:sz w:val="28"/>
          <w:szCs w:val="28"/>
        </w:rPr>
        <w:t>раться, ибо дали клятву старику. Это озеро, переполнение живностью, впредь буде</w:t>
      </w:r>
      <w:r w:rsidR="005642C0">
        <w:rPr>
          <w:rStyle w:val="FontStyle23"/>
          <w:sz w:val="28"/>
          <w:szCs w:val="28"/>
        </w:rPr>
        <w:t>т носить название Тыгына». Отря</w:t>
      </w:r>
      <w:r w:rsidR="005642C0">
        <w:rPr>
          <w:rStyle w:val="FontStyle23"/>
          <w:sz w:val="28"/>
          <w:szCs w:val="28"/>
          <w:lang w:val="sah-RU"/>
        </w:rPr>
        <w:t>д</w:t>
      </w:r>
      <w:r w:rsidRPr="00017A03">
        <w:rPr>
          <w:rStyle w:val="FontStyle23"/>
          <w:sz w:val="28"/>
          <w:szCs w:val="28"/>
        </w:rPr>
        <w:t xml:space="preserve"> Тыгына отсюда отправился в Мюрю, к борогонцам. А смелого старого пловца звали Тогуй, он является основателе</w:t>
      </w:r>
      <w:r w:rsidR="005642C0">
        <w:rPr>
          <w:rStyle w:val="FontStyle23"/>
          <w:sz w:val="28"/>
          <w:szCs w:val="28"/>
          <w:lang w:val="sah-RU"/>
        </w:rPr>
        <w:t>м</w:t>
      </w:r>
      <w:r w:rsidRPr="00017A03">
        <w:rPr>
          <w:rStyle w:val="FontStyle23"/>
          <w:sz w:val="28"/>
          <w:szCs w:val="28"/>
        </w:rPr>
        <w:t xml:space="preserve"> Тогуйского рода, обитавшего вокруг озера   Онер   Эбэт</w:t>
      </w:r>
      <w:r w:rsidR="005642C0">
        <w:rPr>
          <w:rStyle w:val="FontStyle23"/>
          <w:sz w:val="28"/>
          <w:szCs w:val="28"/>
          <w:lang w:val="sah-RU"/>
        </w:rPr>
        <w:t>я</w:t>
      </w:r>
      <w:r w:rsidRPr="00017A03">
        <w:rPr>
          <w:rStyle w:val="FontStyle23"/>
          <w:sz w:val="28"/>
          <w:szCs w:val="28"/>
        </w:rPr>
        <w:t xml:space="preserve"> (или Тыгына)</w:t>
      </w:r>
      <w:r w:rsidRPr="00017A03">
        <w:rPr>
          <w:rStyle w:val="FontStyle23"/>
          <w:sz w:val="28"/>
          <w:szCs w:val="28"/>
          <w:vertAlign w:val="superscript"/>
        </w:rPr>
        <w:t>3</w:t>
      </w:r>
      <w:r w:rsidRPr="00017A03">
        <w:rPr>
          <w:rStyle w:val="FontStyle23"/>
          <w:sz w:val="28"/>
          <w:szCs w:val="28"/>
        </w:rPr>
        <w:t>.</w:t>
      </w:r>
    </w:p>
    <w:p w:rsidR="007C22E2" w:rsidRPr="00017A03" w:rsidRDefault="00D02EC7" w:rsidP="005642C0">
      <w:pPr>
        <w:pStyle w:val="Style3"/>
        <w:widowControl/>
        <w:spacing w:line="240" w:lineRule="auto"/>
        <w:ind w:right="-1243" w:firstLine="567"/>
        <w:jc w:val="both"/>
        <w:rPr>
          <w:rStyle w:val="FontStyle23"/>
          <w:sz w:val="28"/>
          <w:szCs w:val="28"/>
        </w:rPr>
      </w:pPr>
      <w:r w:rsidRPr="00017A03">
        <w:rPr>
          <w:rStyle w:val="FontStyle23"/>
          <w:sz w:val="28"/>
          <w:szCs w:val="28"/>
        </w:rPr>
        <w:t>В изложенных преданиях вырисовывается образ Тыгы</w:t>
      </w:r>
      <w:r w:rsidR="005642C0">
        <w:rPr>
          <w:rStyle w:val="FontStyle23"/>
          <w:sz w:val="28"/>
          <w:szCs w:val="28"/>
          <w:lang w:val="sah-RU"/>
        </w:rPr>
        <w:t xml:space="preserve">на, проявляющего при встрече с достойными противниками и жестокость по </w:t>
      </w:r>
      <w:r w:rsidRPr="00017A03">
        <w:rPr>
          <w:rStyle w:val="FontStyle23"/>
          <w:sz w:val="28"/>
          <w:szCs w:val="28"/>
        </w:rPr>
        <w:t xml:space="preserve">отношению к мирным людям. </w:t>
      </w:r>
      <w:r w:rsidR="005642C0">
        <w:rPr>
          <w:rStyle w:val="FontStyle23"/>
          <w:sz w:val="28"/>
          <w:szCs w:val="28"/>
          <w:lang w:val="sah-RU"/>
        </w:rPr>
        <w:t>Упорно со</w:t>
      </w:r>
      <w:r w:rsidR="005642C0">
        <w:rPr>
          <w:rStyle w:val="FontStyle23"/>
          <w:sz w:val="28"/>
          <w:szCs w:val="28"/>
        </w:rPr>
        <w:t>противлялись ему дюп</w:t>
      </w:r>
      <w:r w:rsidR="005642C0">
        <w:rPr>
          <w:rStyle w:val="FontStyle23"/>
          <w:sz w:val="28"/>
          <w:szCs w:val="28"/>
          <w:lang w:val="sah-RU"/>
        </w:rPr>
        <w:t>с</w:t>
      </w:r>
      <w:r w:rsidRPr="00017A03">
        <w:rPr>
          <w:rStyle w:val="FontStyle23"/>
          <w:sz w:val="28"/>
          <w:szCs w:val="28"/>
        </w:rPr>
        <w:t>инцы, борогонцы, баяган</w:t>
      </w:r>
      <w:r w:rsidR="005642C0">
        <w:rPr>
          <w:rStyle w:val="FontStyle23"/>
          <w:sz w:val="28"/>
          <w:szCs w:val="28"/>
          <w:lang w:val="sah-RU"/>
        </w:rPr>
        <w:t>тайц</w:t>
      </w:r>
      <w:r w:rsidRPr="00017A03">
        <w:rPr>
          <w:rStyle w:val="FontStyle23"/>
          <w:sz w:val="28"/>
          <w:szCs w:val="28"/>
        </w:rPr>
        <w:t>ы</w:t>
      </w:r>
      <w:r w:rsidR="005642C0">
        <w:rPr>
          <w:rStyle w:val="FontStyle23"/>
          <w:sz w:val="28"/>
          <w:szCs w:val="28"/>
          <w:lang w:val="sah-RU"/>
        </w:rPr>
        <w:t xml:space="preserve">, таттинцы, </w:t>
      </w:r>
      <w:r w:rsidRPr="00017A03">
        <w:rPr>
          <w:rStyle w:val="FontStyle23"/>
          <w:sz w:val="28"/>
          <w:szCs w:val="28"/>
        </w:rPr>
        <w:t>амгинцы, намцы, вилюйцы и др.</w:t>
      </w:r>
    </w:p>
    <w:p w:rsidR="00794AE2" w:rsidRDefault="005642C0" w:rsidP="00C07CA5">
      <w:pPr>
        <w:pStyle w:val="Style3"/>
        <w:widowControl/>
        <w:spacing w:line="240" w:lineRule="auto"/>
        <w:ind w:right="-1243" w:firstLine="567"/>
        <w:jc w:val="both"/>
        <w:rPr>
          <w:rStyle w:val="FontStyle23"/>
          <w:sz w:val="28"/>
          <w:szCs w:val="28"/>
          <w:lang w:val="sah-RU" w:eastAsia="en-US"/>
        </w:rPr>
      </w:pPr>
      <w:r>
        <w:rPr>
          <w:rStyle w:val="FontStyle23"/>
          <w:sz w:val="28"/>
          <w:szCs w:val="28"/>
          <w:lang w:val="sah-RU" w:eastAsia="en-US"/>
        </w:rPr>
        <w:t xml:space="preserve">Одно </w:t>
      </w:r>
      <w:r w:rsidR="00D02EC7" w:rsidRPr="00017A03">
        <w:rPr>
          <w:rStyle w:val="FontStyle23"/>
          <w:sz w:val="28"/>
          <w:szCs w:val="28"/>
          <w:lang w:eastAsia="en-US"/>
        </w:rPr>
        <w:t>предание гласит о том, что однажды весной, ког</w:t>
      </w:r>
      <w:r>
        <w:rPr>
          <w:rStyle w:val="FontStyle23"/>
          <w:sz w:val="28"/>
          <w:szCs w:val="28"/>
          <w:lang w:val="sah-RU" w:eastAsia="en-US"/>
        </w:rPr>
        <w:t>да Тыгын у</w:t>
      </w:r>
      <w:r w:rsidR="00D02EC7" w:rsidRPr="00017A03">
        <w:rPr>
          <w:rStyle w:val="FontStyle23"/>
          <w:sz w:val="28"/>
          <w:szCs w:val="28"/>
          <w:lang w:eastAsia="en-US"/>
        </w:rPr>
        <w:t>же состарился, на его поселение забрели двое</w:t>
      </w:r>
      <w:r>
        <w:rPr>
          <w:rStyle w:val="FontStyle23"/>
          <w:sz w:val="28"/>
          <w:szCs w:val="28"/>
          <w:lang w:val="sah-RU" w:eastAsia="en-US"/>
        </w:rPr>
        <w:t xml:space="preserve"> мужчин д</w:t>
      </w:r>
      <w:r w:rsidR="00D02EC7" w:rsidRPr="00017A03">
        <w:rPr>
          <w:rStyle w:val="FontStyle23"/>
          <w:sz w:val="28"/>
          <w:szCs w:val="28"/>
          <w:lang w:eastAsia="en-US"/>
        </w:rPr>
        <w:t>оселе неизвестной для якутов наружности. Они</w:t>
      </w:r>
      <w:r>
        <w:rPr>
          <w:rStyle w:val="FontStyle23"/>
          <w:sz w:val="28"/>
          <w:szCs w:val="28"/>
          <w:lang w:val="sah-RU" w:eastAsia="en-US"/>
        </w:rPr>
        <w:t xml:space="preserve"> были светло</w:t>
      </w:r>
      <w:r w:rsidR="00D02EC7" w:rsidRPr="00017A03">
        <w:rPr>
          <w:rStyle w:val="FontStyle23"/>
          <w:sz w:val="28"/>
          <w:szCs w:val="28"/>
          <w:lang w:eastAsia="en-US"/>
        </w:rPr>
        <w:t>волосыми, голубоглазыми, остроносыми и ве</w:t>
      </w:r>
      <w:r w:rsidR="00794AE2">
        <w:rPr>
          <w:rStyle w:val="FontStyle23"/>
          <w:sz w:val="28"/>
          <w:szCs w:val="28"/>
          <w:lang w:val="sah-RU" w:eastAsia="en-US"/>
        </w:rPr>
        <w:t>личаво-с</w:t>
      </w:r>
      <w:r w:rsidR="00D02EC7" w:rsidRPr="00017A03">
        <w:rPr>
          <w:rStyle w:val="FontStyle23"/>
          <w:sz w:val="28"/>
          <w:szCs w:val="28"/>
          <w:lang w:eastAsia="en-US"/>
        </w:rPr>
        <w:t>покойными людьми, разговаривавшими   на непо</w:t>
      </w:r>
      <w:r w:rsidR="00794AE2">
        <w:rPr>
          <w:rStyle w:val="FontStyle23"/>
          <w:sz w:val="28"/>
          <w:szCs w:val="28"/>
          <w:lang w:val="sah-RU" w:eastAsia="en-US"/>
        </w:rPr>
        <w:t xml:space="preserve">нятном </w:t>
      </w:r>
      <w:r w:rsidR="00D02EC7" w:rsidRPr="00017A03">
        <w:rPr>
          <w:rStyle w:val="FontStyle23"/>
          <w:sz w:val="28"/>
          <w:szCs w:val="28"/>
          <w:lang w:eastAsia="en-US"/>
        </w:rPr>
        <w:t>языке. Тыгыну они понравились и он посе</w:t>
      </w:r>
      <w:r w:rsidR="00794AE2">
        <w:rPr>
          <w:rStyle w:val="FontStyle23"/>
          <w:sz w:val="28"/>
          <w:szCs w:val="28"/>
          <w:lang w:val="sah-RU" w:eastAsia="en-US"/>
        </w:rPr>
        <w:t>лил их</w:t>
      </w:r>
      <w:r w:rsidR="00D02EC7" w:rsidRPr="00017A03">
        <w:rPr>
          <w:rStyle w:val="FontStyle23"/>
          <w:sz w:val="28"/>
          <w:szCs w:val="28"/>
          <w:lang w:eastAsia="en-US"/>
        </w:rPr>
        <w:t xml:space="preserve"> </w:t>
      </w:r>
      <w:r w:rsidR="00D02EC7" w:rsidRPr="00017A03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="00D02EC7" w:rsidRPr="00017A03">
        <w:rPr>
          <w:rStyle w:val="FontStyle36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02EC7" w:rsidRPr="00017A03">
        <w:rPr>
          <w:rStyle w:val="FontStyle23"/>
          <w:sz w:val="28"/>
          <w:szCs w:val="28"/>
          <w:lang w:eastAsia="en-US"/>
        </w:rPr>
        <w:t>и одной из своих маленьких урас.   Каждый  день</w:t>
      </w:r>
      <w:r w:rsidR="00794AE2">
        <w:rPr>
          <w:rStyle w:val="FontStyle23"/>
          <w:sz w:val="28"/>
          <w:szCs w:val="28"/>
          <w:lang w:val="sah-RU" w:eastAsia="en-US"/>
        </w:rPr>
        <w:t xml:space="preserve"> женщины </w:t>
      </w:r>
      <w:r w:rsidR="00D02EC7" w:rsidRPr="00017A03">
        <w:rPr>
          <w:rStyle w:val="FontStyle23"/>
          <w:sz w:val="28"/>
          <w:szCs w:val="28"/>
          <w:lang w:eastAsia="en-US"/>
        </w:rPr>
        <w:t>приносили туда чороны с кумысом и приготов</w:t>
      </w:r>
      <w:r w:rsidR="00794AE2">
        <w:rPr>
          <w:rStyle w:val="FontStyle23"/>
          <w:sz w:val="28"/>
          <w:szCs w:val="28"/>
          <w:lang w:val="sah-RU" w:eastAsia="en-US"/>
        </w:rPr>
        <w:t>ленную еду</w:t>
      </w:r>
      <w:r w:rsidR="00D02EC7" w:rsidRPr="00017A03">
        <w:rPr>
          <w:rStyle w:val="FontStyle23"/>
          <w:sz w:val="28"/>
          <w:szCs w:val="28"/>
          <w:lang w:eastAsia="en-US"/>
        </w:rPr>
        <w:t>. Пришельцы принимали пишу с большой ра</w:t>
      </w:r>
      <w:r w:rsidR="00794AE2">
        <w:rPr>
          <w:rStyle w:val="FontStyle23"/>
          <w:sz w:val="28"/>
          <w:szCs w:val="28"/>
          <w:lang w:val="sah-RU" w:eastAsia="en-US"/>
        </w:rPr>
        <w:t>достью.</w:t>
      </w:r>
      <w:r w:rsidR="00D02EC7" w:rsidRPr="00017A03">
        <w:rPr>
          <w:rStyle w:val="FontStyle37"/>
          <w:sz w:val="28"/>
          <w:szCs w:val="28"/>
          <w:lang w:eastAsia="en-US"/>
        </w:rPr>
        <w:t xml:space="preserve"> </w:t>
      </w:r>
      <w:r w:rsidR="00D02EC7" w:rsidRPr="00017A03">
        <w:rPr>
          <w:rStyle w:val="FontStyle23"/>
          <w:sz w:val="28"/>
          <w:szCs w:val="28"/>
          <w:lang w:eastAsia="en-US"/>
        </w:rPr>
        <w:t>Со временем женщины привыкли к ним и начали</w:t>
      </w:r>
      <w:r w:rsidR="00794AE2">
        <w:rPr>
          <w:rStyle w:val="FontStyle23"/>
          <w:sz w:val="28"/>
          <w:szCs w:val="28"/>
          <w:lang w:val="sah-RU" w:eastAsia="en-US"/>
        </w:rPr>
        <w:t xml:space="preserve"> почтительно </w:t>
      </w:r>
      <w:r w:rsidR="00D02EC7" w:rsidRPr="00017A03">
        <w:rPr>
          <w:rStyle w:val="FontStyle23"/>
          <w:sz w:val="28"/>
          <w:szCs w:val="28"/>
          <w:lang w:eastAsia="en-US"/>
        </w:rPr>
        <w:t>называть их «нуучча». Тыгын, оценив по дос</w:t>
      </w:r>
      <w:r w:rsidR="00794AE2">
        <w:rPr>
          <w:rStyle w:val="FontStyle23"/>
          <w:sz w:val="28"/>
          <w:szCs w:val="28"/>
          <w:lang w:val="sah-RU" w:eastAsia="en-US"/>
        </w:rPr>
        <w:t>тоинству</w:t>
      </w:r>
      <w:r w:rsidR="00D02EC7" w:rsidRPr="00017A03">
        <w:rPr>
          <w:rStyle w:val="FontStyle23"/>
          <w:sz w:val="28"/>
          <w:szCs w:val="28"/>
          <w:lang w:eastAsia="en-US"/>
        </w:rPr>
        <w:t xml:space="preserve"> их прилежание и исключительное умение, выде</w:t>
      </w:r>
      <w:r w:rsidR="00794AE2">
        <w:rPr>
          <w:rStyle w:val="FontStyle23"/>
          <w:sz w:val="28"/>
          <w:szCs w:val="28"/>
          <w:lang w:val="sah-RU" w:eastAsia="en-US"/>
        </w:rPr>
        <w:t>лил</w:t>
      </w:r>
      <w:r w:rsidR="00D02EC7" w:rsidRPr="00017A03">
        <w:rPr>
          <w:rStyle w:val="FontStyle35"/>
          <w:sz w:val="28"/>
          <w:szCs w:val="28"/>
          <w:lang w:eastAsia="en-US"/>
        </w:rPr>
        <w:t xml:space="preserve"> </w:t>
      </w:r>
      <w:r w:rsidR="00D02EC7" w:rsidRPr="00017A03">
        <w:rPr>
          <w:rStyle w:val="FontStyle36"/>
          <w:rFonts w:ascii="Times New Roman" w:hAnsi="Times New Roman" w:cs="Times New Roman"/>
          <w:sz w:val="28"/>
          <w:szCs w:val="28"/>
          <w:lang w:eastAsia="en-US"/>
        </w:rPr>
        <w:t xml:space="preserve">им </w:t>
      </w:r>
      <w:r w:rsidR="00D02EC7" w:rsidRPr="00017A03">
        <w:rPr>
          <w:rStyle w:val="FontStyle23"/>
          <w:sz w:val="28"/>
          <w:szCs w:val="28"/>
          <w:lang w:eastAsia="en-US"/>
        </w:rPr>
        <w:t xml:space="preserve">участок земли для жилья. Осенью жители Сайсары </w:t>
      </w:r>
      <w:r w:rsidR="00794AE2">
        <w:rPr>
          <w:rStyle w:val="FontStyle23"/>
          <w:sz w:val="28"/>
          <w:szCs w:val="28"/>
          <w:lang w:val="sah-RU" w:eastAsia="en-US"/>
        </w:rPr>
        <w:t xml:space="preserve"> заметили</w:t>
      </w:r>
      <w:r w:rsidR="00D02EC7" w:rsidRPr="00017A03">
        <w:rPr>
          <w:rStyle w:val="FontStyle36"/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D02EC7" w:rsidRPr="00017A03">
        <w:rPr>
          <w:rStyle w:val="FontStyle23"/>
          <w:sz w:val="28"/>
          <w:szCs w:val="28"/>
          <w:lang w:eastAsia="en-US"/>
        </w:rPr>
        <w:t>как гости на лодке уплыли вверх по Лене. Это,</w:t>
      </w:r>
      <w:r w:rsidR="00794AE2">
        <w:rPr>
          <w:rStyle w:val="FontStyle23"/>
          <w:sz w:val="28"/>
          <w:szCs w:val="28"/>
          <w:lang w:val="sah-RU" w:eastAsia="en-US"/>
        </w:rPr>
        <w:t xml:space="preserve"> вероятно, </w:t>
      </w:r>
      <w:r w:rsidR="00D02EC7" w:rsidRPr="00017A03">
        <w:rPr>
          <w:rStyle w:val="FontStyle23"/>
          <w:sz w:val="28"/>
          <w:szCs w:val="28"/>
          <w:lang w:eastAsia="en-US"/>
        </w:rPr>
        <w:t xml:space="preserve"> были люди, отставшие от отряда промышленни</w:t>
      </w:r>
      <w:r w:rsidR="00794AE2">
        <w:rPr>
          <w:rStyle w:val="FontStyle23"/>
          <w:sz w:val="28"/>
          <w:szCs w:val="28"/>
          <w:lang w:val="sah-RU" w:eastAsia="en-US"/>
        </w:rPr>
        <w:t>ка Пенды</w:t>
      </w:r>
      <w:r w:rsidR="00D02EC7" w:rsidRPr="00017A03">
        <w:rPr>
          <w:rStyle w:val="FontStyle23"/>
          <w:sz w:val="28"/>
          <w:szCs w:val="28"/>
          <w:lang w:eastAsia="en-US"/>
        </w:rPr>
        <w:t>, который в 1628 году побывал в Якутии</w:t>
      </w:r>
      <w:r w:rsidR="00D02EC7" w:rsidRPr="00017A03">
        <w:rPr>
          <w:rStyle w:val="FontStyle23"/>
          <w:sz w:val="28"/>
          <w:szCs w:val="28"/>
          <w:vertAlign w:val="superscript"/>
          <w:lang w:eastAsia="en-US"/>
        </w:rPr>
        <w:t>1</w:t>
      </w:r>
      <w:r w:rsidR="00D02EC7" w:rsidRPr="00017A03">
        <w:rPr>
          <w:rStyle w:val="FontStyle23"/>
          <w:sz w:val="28"/>
          <w:szCs w:val="28"/>
          <w:lang w:eastAsia="en-US"/>
        </w:rPr>
        <w:t xml:space="preserve">. Отряд </w:t>
      </w:r>
      <w:r w:rsidR="00794AE2">
        <w:rPr>
          <w:rStyle w:val="FontStyle23"/>
          <w:sz w:val="28"/>
          <w:szCs w:val="28"/>
          <w:lang w:val="sah-RU" w:eastAsia="en-US"/>
        </w:rPr>
        <w:t xml:space="preserve">состоял </w:t>
      </w:r>
      <w:r w:rsidR="00D02EC7" w:rsidRPr="00017A03">
        <w:rPr>
          <w:rStyle w:val="FontStyle23"/>
          <w:sz w:val="28"/>
          <w:szCs w:val="28"/>
          <w:lang w:eastAsia="en-US"/>
        </w:rPr>
        <w:t>из 40 человек и подчинялся Мангазее.</w:t>
      </w:r>
    </w:p>
    <w:p w:rsidR="007C22E2" w:rsidRPr="00017A03" w:rsidRDefault="00D02EC7" w:rsidP="00794AE2">
      <w:pPr>
        <w:pStyle w:val="Style3"/>
        <w:widowControl/>
        <w:spacing w:line="240" w:lineRule="auto"/>
        <w:ind w:right="-1243" w:firstLine="567"/>
        <w:jc w:val="both"/>
        <w:rPr>
          <w:rStyle w:val="FontStyle23"/>
          <w:sz w:val="28"/>
          <w:szCs w:val="28"/>
        </w:rPr>
      </w:pPr>
      <w:r w:rsidRPr="00017A03">
        <w:rPr>
          <w:rStyle w:val="FontStyle23"/>
          <w:sz w:val="28"/>
          <w:szCs w:val="28"/>
          <w:lang w:eastAsia="en-US"/>
        </w:rPr>
        <w:t xml:space="preserve"> Осенью 1628 г. на Нижнюю Тунгуску прибыли казаки</w:t>
      </w:r>
      <w:r w:rsidR="00794AE2">
        <w:rPr>
          <w:rStyle w:val="FontStyle23"/>
          <w:sz w:val="28"/>
          <w:szCs w:val="28"/>
          <w:lang w:val="sah-RU" w:eastAsia="en-US"/>
        </w:rPr>
        <w:t xml:space="preserve"> Самсона </w:t>
      </w:r>
      <w:r w:rsidRPr="00017A03">
        <w:rPr>
          <w:rStyle w:val="FontStyle36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17A03">
        <w:rPr>
          <w:rStyle w:val="FontStyle23"/>
          <w:sz w:val="28"/>
          <w:szCs w:val="28"/>
          <w:lang w:eastAsia="en-US"/>
        </w:rPr>
        <w:t>Навацкого. Во время зимовки он собрал ясак</w:t>
      </w:r>
      <w:r w:rsidR="00794AE2">
        <w:rPr>
          <w:rStyle w:val="FontStyle23"/>
          <w:sz w:val="28"/>
          <w:szCs w:val="28"/>
          <w:lang w:val="sah-RU" w:eastAsia="en-US"/>
        </w:rPr>
        <w:t xml:space="preserve"> (налог </w:t>
      </w:r>
      <w:r w:rsidRPr="00017A03">
        <w:rPr>
          <w:rStyle w:val="FontStyle23"/>
          <w:sz w:val="28"/>
          <w:szCs w:val="28"/>
        </w:rPr>
        <w:t>в виде соболиных шкур). Тогда же у эвенков полу</w:t>
      </w:r>
      <w:r w:rsidR="00794AE2">
        <w:rPr>
          <w:rStyle w:val="FontStyle23"/>
          <w:sz w:val="28"/>
          <w:szCs w:val="28"/>
          <w:lang w:val="sah-RU"/>
        </w:rPr>
        <w:t>чил св</w:t>
      </w:r>
      <w:r w:rsidRPr="00017A03">
        <w:rPr>
          <w:rStyle w:val="FontStyle23"/>
          <w:sz w:val="28"/>
          <w:szCs w:val="28"/>
        </w:rPr>
        <w:t>едения о реке   Лене и ее жителях — якутах.   Был</w:t>
      </w:r>
      <w:r w:rsidR="00794AE2">
        <w:rPr>
          <w:rStyle w:val="FontStyle23"/>
          <w:sz w:val="28"/>
          <w:szCs w:val="28"/>
          <w:lang w:val="sah-RU"/>
        </w:rPr>
        <w:t xml:space="preserve"> создан</w:t>
      </w:r>
      <w:r w:rsidRPr="00017A03">
        <w:rPr>
          <w:rStyle w:val="FontStyle23"/>
          <w:sz w:val="28"/>
          <w:szCs w:val="28"/>
        </w:rPr>
        <w:t xml:space="preserve"> отряд из 30 человек во главе с Антоном Добрын</w:t>
      </w:r>
      <w:r w:rsidRPr="00017A03">
        <w:rPr>
          <w:rStyle w:val="FontStyle23"/>
          <w:sz w:val="28"/>
          <w:szCs w:val="28"/>
        </w:rPr>
        <w:softHyphen/>
      </w:r>
      <w:r w:rsidR="00794AE2">
        <w:rPr>
          <w:rStyle w:val="FontStyle23"/>
          <w:sz w:val="28"/>
          <w:szCs w:val="28"/>
          <w:lang w:val="sah-RU"/>
        </w:rPr>
        <w:t>ск</w:t>
      </w:r>
      <w:r w:rsidRPr="00017A03">
        <w:rPr>
          <w:rStyle w:val="FontStyle23"/>
          <w:sz w:val="28"/>
          <w:szCs w:val="28"/>
        </w:rPr>
        <w:t>и</w:t>
      </w:r>
      <w:r w:rsidR="00794AE2">
        <w:rPr>
          <w:rStyle w:val="FontStyle23"/>
          <w:sz w:val="28"/>
          <w:szCs w:val="28"/>
          <w:lang w:val="sah-RU"/>
        </w:rPr>
        <w:t>м</w:t>
      </w:r>
      <w:r w:rsidRPr="00017A03">
        <w:rPr>
          <w:rStyle w:val="FontStyle39"/>
          <w:sz w:val="28"/>
          <w:szCs w:val="28"/>
        </w:rPr>
        <w:t xml:space="preserve"> </w:t>
      </w:r>
      <w:r w:rsidRPr="00017A03">
        <w:rPr>
          <w:rStyle w:val="FontStyle23"/>
          <w:sz w:val="28"/>
          <w:szCs w:val="28"/>
        </w:rPr>
        <w:t>и Мартыном Васильевым</w:t>
      </w:r>
      <w:r w:rsidRPr="00017A03">
        <w:rPr>
          <w:rStyle w:val="FontStyle23"/>
          <w:sz w:val="28"/>
          <w:szCs w:val="28"/>
          <w:vertAlign w:val="superscript"/>
        </w:rPr>
        <w:t>2</w:t>
      </w:r>
      <w:r w:rsidRPr="00017A03">
        <w:rPr>
          <w:rStyle w:val="FontStyle23"/>
          <w:sz w:val="28"/>
          <w:szCs w:val="28"/>
        </w:rPr>
        <w:t xml:space="preserve">, который в 1629 г. по Чоне </w:t>
      </w:r>
      <w:r w:rsidR="00794AE2">
        <w:rPr>
          <w:rStyle w:val="FontStyle23"/>
          <w:sz w:val="28"/>
          <w:szCs w:val="28"/>
          <w:lang w:val="sah-RU"/>
        </w:rPr>
        <w:t>прони</w:t>
      </w:r>
      <w:r w:rsidRPr="00017A03">
        <w:rPr>
          <w:rStyle w:val="FontStyle23"/>
          <w:sz w:val="28"/>
          <w:szCs w:val="28"/>
        </w:rPr>
        <w:t>к на Вилюй и собрал ясак у эвенков. Дойдя до Лены</w:t>
      </w:r>
      <w:r w:rsidR="00794AE2">
        <w:rPr>
          <w:rStyle w:val="FontStyle23"/>
          <w:sz w:val="28"/>
          <w:szCs w:val="28"/>
          <w:lang w:val="sah-RU"/>
        </w:rPr>
        <w:t xml:space="preserve"> в </w:t>
      </w:r>
      <w:r w:rsidR="00794AE2" w:rsidRPr="00794AE2">
        <w:rPr>
          <w:rStyle w:val="FontStyle23"/>
          <w:sz w:val="28"/>
          <w:szCs w:val="28"/>
        </w:rPr>
        <w:t xml:space="preserve">1630 </w:t>
      </w:r>
      <w:r w:rsidR="00794AE2">
        <w:rPr>
          <w:rStyle w:val="FontStyle23"/>
          <w:sz w:val="28"/>
          <w:szCs w:val="28"/>
          <w:lang w:val="sah-RU"/>
        </w:rPr>
        <w:t>г</w:t>
      </w:r>
      <w:r w:rsidRPr="00017A03">
        <w:rPr>
          <w:rStyle w:val="FontStyle23"/>
          <w:sz w:val="28"/>
          <w:szCs w:val="28"/>
        </w:rPr>
        <w:t>., казаки построили острог и приступили к сбору</w:t>
      </w:r>
      <w:r w:rsidR="00794AE2">
        <w:rPr>
          <w:rStyle w:val="FontStyle23"/>
          <w:sz w:val="28"/>
          <w:szCs w:val="28"/>
          <w:lang w:val="sah-RU"/>
        </w:rPr>
        <w:t xml:space="preserve"> ясака.</w:t>
      </w:r>
      <w:r w:rsidRPr="00017A03">
        <w:rPr>
          <w:rStyle w:val="FontStyle23"/>
          <w:sz w:val="28"/>
          <w:szCs w:val="28"/>
        </w:rPr>
        <w:t xml:space="preserve"> Против них были вожди: мегинцев — Буруха, не</w:t>
      </w:r>
      <w:r w:rsidR="00794AE2">
        <w:rPr>
          <w:rStyle w:val="FontStyle23"/>
          <w:sz w:val="28"/>
          <w:szCs w:val="28"/>
          <w:lang w:val="sah-RU"/>
        </w:rPr>
        <w:t>рю</w:t>
      </w:r>
      <w:r w:rsidRPr="00017A03">
        <w:rPr>
          <w:rStyle w:val="FontStyle23"/>
          <w:sz w:val="28"/>
          <w:szCs w:val="28"/>
        </w:rPr>
        <w:t>ктанцев</w:t>
      </w:r>
      <w:r w:rsidRPr="00017A03">
        <w:rPr>
          <w:rStyle w:val="FontStyle23"/>
          <w:sz w:val="28"/>
          <w:szCs w:val="28"/>
          <w:vertAlign w:val="superscript"/>
        </w:rPr>
        <w:t>3</w:t>
      </w:r>
      <w:r w:rsidRPr="00017A03">
        <w:rPr>
          <w:rStyle w:val="FontStyle23"/>
          <w:sz w:val="28"/>
          <w:szCs w:val="28"/>
        </w:rPr>
        <w:t xml:space="preserve"> — Кириней, бордонцев</w:t>
      </w:r>
      <w:r w:rsidRPr="00017A03">
        <w:rPr>
          <w:rStyle w:val="FontStyle23"/>
          <w:sz w:val="28"/>
          <w:szCs w:val="28"/>
          <w:vertAlign w:val="superscript"/>
        </w:rPr>
        <w:t>4</w:t>
      </w:r>
      <w:r w:rsidRPr="00017A03">
        <w:rPr>
          <w:rStyle w:val="FontStyle23"/>
          <w:sz w:val="28"/>
          <w:szCs w:val="28"/>
        </w:rPr>
        <w:t xml:space="preserve"> — Бойдон, батулинцев</w:t>
      </w:r>
      <w:r w:rsidRPr="00017A03">
        <w:rPr>
          <w:rStyle w:val="FontStyle23"/>
          <w:sz w:val="28"/>
          <w:szCs w:val="28"/>
          <w:vertAlign w:val="superscript"/>
        </w:rPr>
        <w:t xml:space="preserve">3 </w:t>
      </w:r>
      <w:r w:rsidR="00794AE2">
        <w:rPr>
          <w:rStyle w:val="FontStyle23"/>
          <w:sz w:val="28"/>
          <w:szCs w:val="28"/>
          <w:vertAlign w:val="superscript"/>
          <w:lang w:val="sah-RU"/>
        </w:rPr>
        <w:t xml:space="preserve"> </w:t>
      </w:r>
      <w:r w:rsidR="00794AE2">
        <w:rPr>
          <w:rStyle w:val="FontStyle23"/>
          <w:sz w:val="28"/>
          <w:szCs w:val="28"/>
          <w:lang w:val="sah-RU"/>
        </w:rPr>
        <w:t>Н</w:t>
      </w:r>
      <w:r w:rsidR="00823B78">
        <w:rPr>
          <w:rStyle w:val="FontStyle23"/>
          <w:sz w:val="28"/>
          <w:szCs w:val="28"/>
        </w:rPr>
        <w:t xml:space="preserve">огуй и амгинцев — </w:t>
      </w:r>
      <w:r w:rsidR="00823B78">
        <w:rPr>
          <w:rStyle w:val="FontStyle23"/>
          <w:sz w:val="28"/>
          <w:szCs w:val="28"/>
          <w:lang w:val="sah-RU"/>
        </w:rPr>
        <w:t>Н</w:t>
      </w:r>
      <w:r w:rsidRPr="00017A03">
        <w:rPr>
          <w:rStyle w:val="FontStyle23"/>
          <w:sz w:val="28"/>
          <w:szCs w:val="28"/>
        </w:rPr>
        <w:t>арыкан. Устрашенные казаки за</w:t>
      </w:r>
      <w:r w:rsidR="00823B78">
        <w:rPr>
          <w:rStyle w:val="FontStyle23"/>
          <w:sz w:val="28"/>
          <w:szCs w:val="28"/>
          <w:lang w:val="sah-RU"/>
        </w:rPr>
        <w:t xml:space="preserve">сели </w:t>
      </w:r>
      <w:r w:rsidRPr="00017A03">
        <w:rPr>
          <w:rStyle w:val="FontStyle23"/>
          <w:sz w:val="28"/>
          <w:szCs w:val="28"/>
        </w:rPr>
        <w:t>в своей крепости. Войско якутов окружило ее 9 нояб</w:t>
      </w:r>
      <w:r w:rsidR="00823B78">
        <w:rPr>
          <w:rStyle w:val="FontStyle23"/>
          <w:sz w:val="28"/>
          <w:szCs w:val="28"/>
          <w:lang w:val="sah-RU"/>
        </w:rPr>
        <w:t>ря. Э</w:t>
      </w:r>
      <w:r w:rsidRPr="00017A03">
        <w:rPr>
          <w:rStyle w:val="FontStyle23"/>
          <w:sz w:val="28"/>
          <w:szCs w:val="28"/>
        </w:rPr>
        <w:t>то были всадники, облаченные в доспехи и вооружен</w:t>
      </w:r>
      <w:r w:rsidRPr="00017A03">
        <w:rPr>
          <w:rStyle w:val="FontStyle23"/>
          <w:sz w:val="28"/>
          <w:szCs w:val="28"/>
        </w:rPr>
        <w:softHyphen/>
      </w:r>
      <w:r w:rsidR="00823B78">
        <w:rPr>
          <w:rStyle w:val="FontStyle23"/>
          <w:sz w:val="28"/>
          <w:szCs w:val="28"/>
          <w:lang w:val="sah-RU"/>
        </w:rPr>
        <w:t>ые</w:t>
      </w:r>
      <w:r w:rsidRPr="00017A03">
        <w:rPr>
          <w:rStyle w:val="FontStyle36"/>
          <w:rFonts w:ascii="Times New Roman" w:hAnsi="Times New Roman" w:cs="Times New Roman"/>
          <w:sz w:val="28"/>
          <w:szCs w:val="28"/>
        </w:rPr>
        <w:t xml:space="preserve">  </w:t>
      </w:r>
      <w:r w:rsidRPr="00017A03">
        <w:rPr>
          <w:rStyle w:val="FontStyle23"/>
          <w:sz w:val="28"/>
          <w:szCs w:val="28"/>
        </w:rPr>
        <w:t>луками со стрелами. Полугодовая осада острога не при</w:t>
      </w:r>
      <w:r w:rsidR="00823B78">
        <w:rPr>
          <w:rStyle w:val="FontStyle23"/>
          <w:sz w:val="28"/>
          <w:szCs w:val="28"/>
          <w:lang w:val="sah-RU"/>
        </w:rPr>
        <w:t>в</w:t>
      </w:r>
      <w:r w:rsidRPr="00017A03">
        <w:rPr>
          <w:rStyle w:val="FontStyle23"/>
          <w:sz w:val="28"/>
          <w:szCs w:val="28"/>
        </w:rPr>
        <w:t>ела к победе, и в начале мая 1631 г. якуты разъеха</w:t>
      </w:r>
      <w:r w:rsidR="00823B78">
        <w:rPr>
          <w:rStyle w:val="FontStyle23"/>
          <w:sz w:val="28"/>
          <w:szCs w:val="28"/>
          <w:lang w:val="sah-RU"/>
        </w:rPr>
        <w:t>лись</w:t>
      </w:r>
      <w:r w:rsidRPr="00017A03">
        <w:rPr>
          <w:rStyle w:val="FontStyle23"/>
          <w:sz w:val="28"/>
          <w:szCs w:val="28"/>
        </w:rPr>
        <w:t xml:space="preserve"> по родовым владениям. А казаки возвратились назад</w:t>
      </w:r>
      <w:r w:rsidR="00823B78">
        <w:rPr>
          <w:rStyle w:val="FontStyle23"/>
          <w:sz w:val="28"/>
          <w:szCs w:val="28"/>
          <w:lang w:val="sah-RU"/>
        </w:rPr>
        <w:t xml:space="preserve"> на </w:t>
      </w:r>
      <w:r w:rsidRPr="00017A03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017A03">
        <w:rPr>
          <w:rStyle w:val="FontStyle23"/>
          <w:sz w:val="28"/>
          <w:szCs w:val="28"/>
        </w:rPr>
        <w:t xml:space="preserve">Тунгуску через Вилюй, собрав во время похода 230 </w:t>
      </w:r>
      <w:r w:rsidRPr="00017A03">
        <w:rPr>
          <w:rStyle w:val="FontStyle23"/>
          <w:sz w:val="28"/>
          <w:szCs w:val="28"/>
          <w:lang w:val="en-US"/>
        </w:rPr>
        <w:t>co</w:t>
      </w:r>
      <w:r w:rsidR="00823B78">
        <w:rPr>
          <w:rStyle w:val="FontStyle23"/>
          <w:sz w:val="28"/>
          <w:szCs w:val="28"/>
          <w:lang w:val="sah-RU"/>
        </w:rPr>
        <w:t>болиных</w:t>
      </w:r>
      <w:r w:rsidRPr="00017A03">
        <w:rPr>
          <w:rStyle w:val="FontStyle23"/>
          <w:sz w:val="28"/>
          <w:szCs w:val="28"/>
        </w:rPr>
        <w:t xml:space="preserve"> шкур.</w:t>
      </w:r>
    </w:p>
    <w:p w:rsidR="00AC5F2A" w:rsidRPr="00017A03" w:rsidRDefault="00D02EC7" w:rsidP="00AC5F2A">
      <w:pPr>
        <w:pStyle w:val="Style18"/>
        <w:widowControl/>
        <w:spacing w:before="48" w:line="240" w:lineRule="auto"/>
        <w:ind w:right="-1243" w:firstLine="567"/>
        <w:jc w:val="both"/>
        <w:rPr>
          <w:rStyle w:val="FontStyle23"/>
          <w:sz w:val="28"/>
          <w:szCs w:val="28"/>
        </w:rPr>
      </w:pPr>
      <w:r w:rsidRPr="00017A03">
        <w:rPr>
          <w:rStyle w:val="FontStyle23"/>
          <w:sz w:val="28"/>
          <w:szCs w:val="28"/>
        </w:rPr>
        <w:t>Весной 1631 г. в Центральную Якутию прибыл по Лене</w:t>
      </w:r>
      <w:r w:rsidR="00AC5F2A">
        <w:rPr>
          <w:rStyle w:val="FontStyle23"/>
          <w:sz w:val="28"/>
          <w:szCs w:val="28"/>
          <w:lang w:val="sah-RU"/>
        </w:rPr>
        <w:t xml:space="preserve"> </w:t>
      </w:r>
      <w:r w:rsidR="00AC5F2A" w:rsidRPr="00017A03">
        <w:rPr>
          <w:rStyle w:val="FontStyle23"/>
          <w:sz w:val="28"/>
          <w:szCs w:val="28"/>
        </w:rPr>
        <w:t>казачий отряд атамана Ивана Галкина. На этот раз час</w:t>
      </w:r>
      <w:r w:rsidR="00AC5F2A">
        <w:rPr>
          <w:rStyle w:val="FontStyle23"/>
          <w:sz w:val="28"/>
          <w:szCs w:val="28"/>
          <w:lang w:val="sah-RU"/>
        </w:rPr>
        <w:t>ть</w:t>
      </w:r>
      <w:r w:rsidR="00AC5F2A" w:rsidRPr="00017A03">
        <w:rPr>
          <w:rStyle w:val="FontStyle23"/>
          <w:sz w:val="28"/>
          <w:szCs w:val="28"/>
        </w:rPr>
        <w:t xml:space="preserve"> якутов внесла ясак без сопротивления. Так поступили гл</w:t>
      </w:r>
      <w:r w:rsidR="00AC5F2A">
        <w:rPr>
          <w:rStyle w:val="FontStyle23"/>
          <w:sz w:val="28"/>
          <w:szCs w:val="28"/>
          <w:lang w:val="sah-RU"/>
        </w:rPr>
        <w:t>а</w:t>
      </w:r>
      <w:r w:rsidR="00AC5F2A" w:rsidRPr="00017A03">
        <w:rPr>
          <w:rStyle w:val="FontStyle23"/>
          <w:sz w:val="28"/>
          <w:szCs w:val="28"/>
        </w:rPr>
        <w:t>ва Одейского рода Серг</w:t>
      </w:r>
      <w:r w:rsidR="00AC5F2A">
        <w:rPr>
          <w:rStyle w:val="FontStyle23"/>
          <w:sz w:val="28"/>
          <w:szCs w:val="28"/>
          <w:lang w:val="sah-RU"/>
        </w:rPr>
        <w:t>ю</w:t>
      </w:r>
      <w:r w:rsidR="00AC5F2A" w:rsidRPr="00017A03">
        <w:rPr>
          <w:rStyle w:val="FontStyle23"/>
          <w:sz w:val="28"/>
          <w:szCs w:val="28"/>
        </w:rPr>
        <w:t>й, глава Бетунского рода Ул</w:t>
      </w:r>
      <w:r w:rsidR="00AC5F2A">
        <w:rPr>
          <w:rStyle w:val="FontStyle23"/>
          <w:sz w:val="28"/>
          <w:szCs w:val="28"/>
          <w:lang w:val="sah-RU"/>
        </w:rPr>
        <w:t>та,</w:t>
      </w:r>
      <w:r w:rsidR="00AC5F2A" w:rsidRPr="00017A03">
        <w:rPr>
          <w:rStyle w:val="FontStyle23"/>
          <w:sz w:val="28"/>
          <w:szCs w:val="28"/>
        </w:rPr>
        <w:t xml:space="preserve"> глава Борогонского рода Иджил, глава Мегинского ро</w:t>
      </w:r>
      <w:r w:rsidR="00AC5F2A">
        <w:rPr>
          <w:rStyle w:val="FontStyle23"/>
          <w:sz w:val="28"/>
          <w:szCs w:val="28"/>
          <w:lang w:val="sah-RU"/>
        </w:rPr>
        <w:t>да</w:t>
      </w:r>
      <w:r w:rsidR="00AC5F2A">
        <w:rPr>
          <w:rStyle w:val="FontStyle23"/>
          <w:sz w:val="28"/>
          <w:szCs w:val="28"/>
        </w:rPr>
        <w:t xml:space="preserve"> Буруха и глава Батул</w:t>
      </w:r>
      <w:r w:rsidR="00AC5F2A">
        <w:rPr>
          <w:rStyle w:val="FontStyle23"/>
          <w:sz w:val="28"/>
          <w:szCs w:val="28"/>
          <w:lang w:val="sah-RU"/>
        </w:rPr>
        <w:t>и</w:t>
      </w:r>
      <w:r w:rsidR="00AC5F2A" w:rsidRPr="00017A03">
        <w:rPr>
          <w:rStyle w:val="FontStyle23"/>
          <w:sz w:val="28"/>
          <w:szCs w:val="28"/>
        </w:rPr>
        <w:t>нского рода Ногуй.   Затем отр</w:t>
      </w:r>
      <w:r w:rsidR="00AC5F2A">
        <w:rPr>
          <w:rStyle w:val="FontStyle23"/>
          <w:sz w:val="28"/>
          <w:szCs w:val="28"/>
          <w:lang w:val="sah-RU"/>
        </w:rPr>
        <w:t>яд</w:t>
      </w:r>
      <w:r w:rsidR="00AC5F2A" w:rsidRPr="00017A03">
        <w:rPr>
          <w:rStyle w:val="FontStyle23"/>
          <w:sz w:val="28"/>
          <w:szCs w:val="28"/>
        </w:rPr>
        <w:t xml:space="preserve"> прибыл в Туймаду. Здесь он подвергся нападению воин</w:t>
      </w:r>
      <w:r w:rsidR="00AC5F2A">
        <w:rPr>
          <w:rStyle w:val="FontStyle23"/>
          <w:sz w:val="28"/>
          <w:szCs w:val="28"/>
          <w:lang w:val="sah-RU"/>
        </w:rPr>
        <w:t>ов</w:t>
      </w:r>
      <w:r w:rsidR="00AC5F2A" w:rsidRPr="00017A03">
        <w:rPr>
          <w:rStyle w:val="FontStyle23"/>
          <w:sz w:val="28"/>
          <w:szCs w:val="28"/>
        </w:rPr>
        <w:t xml:space="preserve"> Тыгына и Бойдо</w:t>
      </w:r>
      <w:r w:rsidR="00AC5F2A">
        <w:rPr>
          <w:rStyle w:val="FontStyle23"/>
          <w:sz w:val="28"/>
          <w:szCs w:val="28"/>
          <w:lang w:val="sah-RU"/>
        </w:rPr>
        <w:t>н</w:t>
      </w:r>
      <w:r w:rsidR="00AC5F2A" w:rsidRPr="00017A03">
        <w:rPr>
          <w:rStyle w:val="FontStyle23"/>
          <w:sz w:val="28"/>
          <w:szCs w:val="28"/>
        </w:rPr>
        <w:t>а, что заставило Ивана Галкина   отст</w:t>
      </w:r>
      <w:r w:rsidR="00AC5F2A">
        <w:rPr>
          <w:rStyle w:val="FontStyle23"/>
          <w:sz w:val="28"/>
          <w:szCs w:val="28"/>
          <w:lang w:val="sah-RU"/>
        </w:rPr>
        <w:t>у</w:t>
      </w:r>
      <w:r w:rsidR="00AC5F2A" w:rsidRPr="00017A03">
        <w:rPr>
          <w:rStyle w:val="FontStyle23"/>
          <w:sz w:val="28"/>
          <w:szCs w:val="28"/>
        </w:rPr>
        <w:t>пить. В его челобитной это событие описано   следуют образом: «Да тех же, государь, якольских людей князе</w:t>
      </w:r>
      <w:r w:rsidR="00AC5F2A">
        <w:rPr>
          <w:rStyle w:val="FontStyle23"/>
          <w:sz w:val="28"/>
          <w:szCs w:val="28"/>
          <w:lang w:val="sah-RU"/>
        </w:rPr>
        <w:t>ц</w:t>
      </w:r>
      <w:r w:rsidR="00AC5F2A" w:rsidRPr="00017A03">
        <w:rPr>
          <w:rStyle w:val="FontStyle23"/>
          <w:sz w:val="28"/>
          <w:szCs w:val="28"/>
        </w:rPr>
        <w:t xml:space="preserve"> Тынина да князец Бойдон живут на реке Лена и с нам</w:t>
      </w:r>
      <w:r w:rsidR="00AC5F2A">
        <w:rPr>
          <w:rStyle w:val="FontStyle23"/>
          <w:sz w:val="28"/>
          <w:szCs w:val="28"/>
          <w:lang w:val="sah-RU"/>
        </w:rPr>
        <w:t>и,</w:t>
      </w:r>
      <w:r w:rsidR="00AC5F2A" w:rsidRPr="00017A03">
        <w:rPr>
          <w:rStyle w:val="FontStyle23"/>
          <w:sz w:val="28"/>
          <w:szCs w:val="28"/>
        </w:rPr>
        <w:t xml:space="preserve"> холопами твоими, дрались по вся дни и твоего государав</w:t>
      </w:r>
      <w:r w:rsidR="00AC5F2A">
        <w:rPr>
          <w:rStyle w:val="FontStyle23"/>
          <w:sz w:val="28"/>
          <w:szCs w:val="28"/>
          <w:lang w:val="sah-RU"/>
        </w:rPr>
        <w:t>а</w:t>
      </w:r>
      <w:r w:rsidR="00AC5F2A" w:rsidRPr="00017A03">
        <w:rPr>
          <w:rStyle w:val="FontStyle23"/>
          <w:sz w:val="28"/>
          <w:szCs w:val="28"/>
        </w:rPr>
        <w:t xml:space="preserve"> ясаку нам не дали, и нас, государь, холопей твоих не х</w:t>
      </w:r>
      <w:r w:rsidR="00AC5F2A">
        <w:rPr>
          <w:rStyle w:val="FontStyle23"/>
          <w:sz w:val="28"/>
          <w:szCs w:val="28"/>
          <w:lang w:val="sah-RU"/>
        </w:rPr>
        <w:t>о</w:t>
      </w:r>
      <w:r w:rsidR="00AC5F2A" w:rsidRPr="00017A03">
        <w:rPr>
          <w:rStyle w:val="FontStyle23"/>
          <w:sz w:val="28"/>
          <w:szCs w:val="28"/>
        </w:rPr>
        <w:t>тели из своей земли выпустить. А нас, государь... был немного. А как, государь, будет ходить из Енисейско</w:t>
      </w:r>
      <w:r w:rsidR="00AC5F2A">
        <w:rPr>
          <w:rStyle w:val="FontStyle23"/>
          <w:sz w:val="28"/>
          <w:szCs w:val="28"/>
          <w:lang w:val="sah-RU"/>
        </w:rPr>
        <w:t>го</w:t>
      </w:r>
      <w:r w:rsidR="00AC5F2A" w:rsidRPr="00017A03">
        <w:rPr>
          <w:rStyle w:val="FontStyle23"/>
          <w:sz w:val="28"/>
          <w:szCs w:val="28"/>
        </w:rPr>
        <w:t xml:space="preserve"> острогу по многу служилых людей, и тех немирных княз</w:t>
      </w:r>
      <w:r w:rsidR="00AC5F2A">
        <w:rPr>
          <w:rStyle w:val="FontStyle23"/>
          <w:sz w:val="28"/>
          <w:szCs w:val="28"/>
        </w:rPr>
        <w:t>цей умирить моч</w:t>
      </w:r>
      <w:r w:rsidR="00AC5F2A">
        <w:rPr>
          <w:rStyle w:val="FontStyle23"/>
          <w:sz w:val="28"/>
          <w:szCs w:val="28"/>
          <w:lang w:val="sah-RU"/>
        </w:rPr>
        <w:t>н</w:t>
      </w:r>
      <w:r w:rsidR="00AC5F2A" w:rsidRPr="00017A03">
        <w:rPr>
          <w:rStyle w:val="FontStyle23"/>
          <w:sz w:val="28"/>
          <w:szCs w:val="28"/>
        </w:rPr>
        <w:t>о...»</w:t>
      </w:r>
      <w:r w:rsidR="00AC5F2A" w:rsidRPr="00017A03">
        <w:rPr>
          <w:rStyle w:val="FontStyle23"/>
          <w:sz w:val="28"/>
          <w:szCs w:val="28"/>
          <w:vertAlign w:val="superscript"/>
        </w:rPr>
        <w:t>1</w:t>
      </w:r>
      <w:r w:rsidR="00AC5F2A" w:rsidRPr="00017A03">
        <w:rPr>
          <w:rStyle w:val="FontStyle23"/>
          <w:sz w:val="28"/>
          <w:szCs w:val="28"/>
        </w:rPr>
        <w:t xml:space="preserve"> После описанных событий, вероя</w:t>
      </w:r>
      <w:r w:rsidR="00AC5F2A">
        <w:rPr>
          <w:rStyle w:val="FontStyle23"/>
          <w:sz w:val="28"/>
          <w:szCs w:val="28"/>
          <w:lang w:val="sah-RU"/>
        </w:rPr>
        <w:t>т</w:t>
      </w:r>
      <w:r w:rsidR="00AC5F2A" w:rsidRPr="00017A03">
        <w:rPr>
          <w:rStyle w:val="FontStyle23"/>
          <w:sz w:val="28"/>
          <w:szCs w:val="28"/>
        </w:rPr>
        <w:t>но, Тыгын умер. Так, сотник Петр Бекетов в 1632 г. взял ясак не у Тыгына, а у его сыновей</w:t>
      </w:r>
      <w:r w:rsidR="00AC5F2A" w:rsidRPr="00017A03">
        <w:rPr>
          <w:rStyle w:val="FontStyle23"/>
          <w:sz w:val="28"/>
          <w:szCs w:val="28"/>
          <w:vertAlign w:val="superscript"/>
        </w:rPr>
        <w:t>2</w:t>
      </w:r>
      <w:r w:rsidR="00AC5F2A" w:rsidRPr="00017A03">
        <w:rPr>
          <w:rStyle w:val="FontStyle23"/>
          <w:sz w:val="28"/>
          <w:szCs w:val="28"/>
        </w:rPr>
        <w:t>. Имена сыновей Ты</w:t>
      </w:r>
      <w:r w:rsidR="00AC5F2A">
        <w:rPr>
          <w:rStyle w:val="FontStyle23"/>
          <w:sz w:val="28"/>
          <w:szCs w:val="28"/>
          <w:lang w:val="sah-RU"/>
        </w:rPr>
        <w:t>г</w:t>
      </w:r>
      <w:r w:rsidR="00AC5F2A" w:rsidRPr="00017A03">
        <w:rPr>
          <w:rStyle w:val="FontStyle23"/>
          <w:sz w:val="28"/>
          <w:szCs w:val="28"/>
        </w:rPr>
        <w:t>ына, вошедшие в письменные источники, таковы: Откура</w:t>
      </w:r>
      <w:r w:rsidR="00AC5F2A">
        <w:rPr>
          <w:rStyle w:val="FontStyle23"/>
          <w:sz w:val="28"/>
          <w:szCs w:val="28"/>
          <w:lang w:val="sah-RU"/>
        </w:rPr>
        <w:t>й</w:t>
      </w:r>
      <w:r w:rsidR="00AC5F2A" w:rsidRPr="00017A03">
        <w:rPr>
          <w:rStyle w:val="FontStyle23"/>
          <w:sz w:val="28"/>
          <w:szCs w:val="28"/>
        </w:rPr>
        <w:t xml:space="preserve"> Бозеко, Чаллай (Чаллаайы), Тюсюк, Чабда, Чомчу, Кур</w:t>
      </w:r>
      <w:r w:rsidR="00AC5F2A" w:rsidRPr="00017A03">
        <w:rPr>
          <w:rStyle w:val="FontStyle23"/>
          <w:sz w:val="28"/>
          <w:szCs w:val="28"/>
          <w:vertAlign w:val="superscript"/>
        </w:rPr>
        <w:t xml:space="preserve"> </w:t>
      </w:r>
      <w:r w:rsidR="00AC5F2A" w:rsidRPr="00017A03">
        <w:rPr>
          <w:rStyle w:val="FontStyle23"/>
          <w:sz w:val="28"/>
          <w:szCs w:val="28"/>
        </w:rPr>
        <w:t>жегас, Етеня, Ивак и Тогуохта</w:t>
      </w:r>
      <w:r w:rsidR="00AC5F2A" w:rsidRPr="00017A03">
        <w:rPr>
          <w:rStyle w:val="FontStyle23"/>
          <w:sz w:val="28"/>
          <w:szCs w:val="28"/>
          <w:vertAlign w:val="superscript"/>
        </w:rPr>
        <w:t>3</w:t>
      </w:r>
      <w:r w:rsidR="00AC5F2A" w:rsidRPr="00017A03">
        <w:rPr>
          <w:rStyle w:val="FontStyle23"/>
          <w:sz w:val="28"/>
          <w:szCs w:val="28"/>
        </w:rPr>
        <w:t>. Кроме того, у Тыгын</w:t>
      </w:r>
      <w:r w:rsidR="00AC5F2A">
        <w:rPr>
          <w:rStyle w:val="FontStyle23"/>
          <w:sz w:val="28"/>
          <w:szCs w:val="28"/>
          <w:lang w:val="sah-RU"/>
        </w:rPr>
        <w:t>а</w:t>
      </w:r>
      <w:r w:rsidR="00AC5F2A" w:rsidRPr="00017A03">
        <w:rPr>
          <w:rStyle w:val="FontStyle23"/>
          <w:sz w:val="28"/>
          <w:szCs w:val="28"/>
        </w:rPr>
        <w:t xml:space="preserve"> было много инуков.</w:t>
      </w:r>
    </w:p>
    <w:p w:rsidR="00AC5F2A" w:rsidRPr="00017A03" w:rsidRDefault="00AC5F2A" w:rsidP="00AC5F2A">
      <w:pPr>
        <w:pStyle w:val="Style2"/>
        <w:widowControl/>
        <w:spacing w:before="34" w:line="240" w:lineRule="auto"/>
        <w:ind w:right="-1243" w:firstLine="567"/>
        <w:jc w:val="both"/>
        <w:rPr>
          <w:rStyle w:val="FontStyle23"/>
          <w:sz w:val="28"/>
          <w:szCs w:val="28"/>
        </w:rPr>
      </w:pPr>
      <w:r w:rsidRPr="00017A03">
        <w:rPr>
          <w:rStyle w:val="FontStyle23"/>
          <w:sz w:val="28"/>
          <w:szCs w:val="28"/>
        </w:rPr>
        <w:t>В заключение хочется отметить, что Тыгын не смо</w:t>
      </w:r>
      <w:r>
        <w:rPr>
          <w:rStyle w:val="FontStyle23"/>
          <w:sz w:val="28"/>
          <w:szCs w:val="28"/>
          <w:lang w:val="sah-RU"/>
        </w:rPr>
        <w:t>г</w:t>
      </w:r>
      <w:r w:rsidRPr="00017A03">
        <w:rPr>
          <w:rStyle w:val="FontStyle23"/>
          <w:sz w:val="28"/>
          <w:szCs w:val="28"/>
        </w:rPr>
        <w:t xml:space="preserve"> объединить под своей единоличной властью, все якутски</w:t>
      </w:r>
      <w:r>
        <w:rPr>
          <w:rStyle w:val="FontStyle23"/>
          <w:sz w:val="28"/>
          <w:szCs w:val="28"/>
          <w:lang w:val="sah-RU"/>
        </w:rPr>
        <w:t>е</w:t>
      </w:r>
      <w:r w:rsidRPr="00017A03">
        <w:rPr>
          <w:rStyle w:val="FontStyle23"/>
          <w:sz w:val="28"/>
          <w:szCs w:val="28"/>
        </w:rPr>
        <w:t xml:space="preserve"> племена и роды.</w:t>
      </w:r>
    </w:p>
    <w:p w:rsidR="00AC5F2A" w:rsidRPr="00017A03" w:rsidRDefault="00AC5F2A" w:rsidP="00AC5F2A">
      <w:pPr>
        <w:pStyle w:val="Style18"/>
        <w:widowControl/>
        <w:spacing w:before="82" w:line="240" w:lineRule="auto"/>
        <w:ind w:right="-1243" w:firstLine="567"/>
        <w:jc w:val="both"/>
        <w:rPr>
          <w:rStyle w:val="FontStyle23"/>
          <w:sz w:val="28"/>
          <w:szCs w:val="28"/>
        </w:rPr>
      </w:pPr>
      <w:r w:rsidRPr="00017A03">
        <w:rPr>
          <w:rStyle w:val="FontStyle37"/>
          <w:sz w:val="28"/>
          <w:szCs w:val="28"/>
        </w:rPr>
        <w:t xml:space="preserve">1 </w:t>
      </w:r>
      <w:r w:rsidRPr="00017A03">
        <w:rPr>
          <w:rStyle w:val="FontStyle23"/>
          <w:sz w:val="28"/>
          <w:szCs w:val="28"/>
        </w:rPr>
        <w:t>9 78 г.</w:t>
      </w:r>
    </w:p>
    <w:p w:rsidR="007C22E2" w:rsidRPr="00AC5F2A" w:rsidRDefault="007C22E2" w:rsidP="00C07CA5">
      <w:pPr>
        <w:pStyle w:val="Style3"/>
        <w:widowControl/>
        <w:spacing w:line="240" w:lineRule="auto"/>
        <w:ind w:right="-1243" w:firstLine="567"/>
        <w:jc w:val="both"/>
        <w:rPr>
          <w:rStyle w:val="FontStyle23"/>
          <w:sz w:val="28"/>
          <w:szCs w:val="28"/>
          <w:lang w:val="sah-RU"/>
        </w:rPr>
      </w:pPr>
    </w:p>
    <w:p w:rsidR="007C22E2" w:rsidRPr="00A63664" w:rsidRDefault="00AC5F2A" w:rsidP="00C07CA5">
      <w:pPr>
        <w:pStyle w:val="Style19"/>
        <w:widowControl/>
        <w:spacing w:before="173" w:line="240" w:lineRule="auto"/>
        <w:ind w:right="-1243" w:firstLine="567"/>
        <w:jc w:val="both"/>
        <w:rPr>
          <w:rStyle w:val="FontStyle39"/>
          <w:b w:val="0"/>
          <w:sz w:val="28"/>
          <w:szCs w:val="28"/>
        </w:rPr>
      </w:pPr>
      <w:r w:rsidRPr="00A63664">
        <w:rPr>
          <w:rStyle w:val="FontStyle39"/>
          <w:b w:val="0"/>
          <w:sz w:val="28"/>
          <w:szCs w:val="28"/>
          <w:lang w:val="sah-RU"/>
        </w:rPr>
        <w:t>// И.Г. Берез</w:t>
      </w:r>
      <w:r w:rsidR="00A63664" w:rsidRPr="00A63664">
        <w:rPr>
          <w:rStyle w:val="FontStyle39"/>
          <w:b w:val="0"/>
          <w:sz w:val="28"/>
          <w:szCs w:val="28"/>
          <w:lang w:val="sah-RU"/>
        </w:rPr>
        <w:t>к</w:t>
      </w:r>
      <w:r w:rsidRPr="00A63664">
        <w:rPr>
          <w:rStyle w:val="FontStyle39"/>
          <w:b w:val="0"/>
          <w:sz w:val="28"/>
          <w:szCs w:val="28"/>
          <w:lang w:val="sah-RU"/>
        </w:rPr>
        <w:t xml:space="preserve">ин </w:t>
      </w:r>
      <w:r w:rsidR="00A63664" w:rsidRPr="00A63664">
        <w:rPr>
          <w:rStyle w:val="FontStyle39"/>
          <w:b w:val="0"/>
          <w:sz w:val="28"/>
          <w:szCs w:val="28"/>
          <w:lang w:val="sah-RU"/>
        </w:rPr>
        <w:t xml:space="preserve"> </w:t>
      </w:r>
      <w:r w:rsidRPr="00A63664">
        <w:rPr>
          <w:rStyle w:val="FontStyle39"/>
          <w:b w:val="0"/>
          <w:sz w:val="28"/>
          <w:szCs w:val="28"/>
          <w:lang w:val="sah-RU"/>
        </w:rPr>
        <w:t>По следам наших предков и современников.-</w:t>
      </w:r>
      <w:r w:rsidR="00AE1157" w:rsidRPr="00A63664">
        <w:rPr>
          <w:rStyle w:val="FontStyle39"/>
          <w:b w:val="0"/>
          <w:sz w:val="28"/>
          <w:szCs w:val="28"/>
          <w:lang w:val="sah-RU"/>
        </w:rPr>
        <w:t xml:space="preserve">Якутск: Кн. изд-во, </w:t>
      </w:r>
      <w:r w:rsidR="00AE1157" w:rsidRPr="00A63664">
        <w:rPr>
          <w:rStyle w:val="FontStyle39"/>
          <w:b w:val="0"/>
          <w:sz w:val="28"/>
          <w:szCs w:val="28"/>
        </w:rPr>
        <w:t>1987.-</w:t>
      </w:r>
      <w:r w:rsidR="00AE1157" w:rsidRPr="00A63664">
        <w:rPr>
          <w:rStyle w:val="FontStyle39"/>
          <w:b w:val="0"/>
          <w:sz w:val="28"/>
          <w:szCs w:val="28"/>
          <w:lang w:val="en-US"/>
        </w:rPr>
        <w:t>C</w:t>
      </w:r>
      <w:r w:rsidR="00AE1157" w:rsidRPr="00A63664">
        <w:rPr>
          <w:rStyle w:val="FontStyle39"/>
          <w:b w:val="0"/>
          <w:sz w:val="28"/>
          <w:szCs w:val="28"/>
        </w:rPr>
        <w:t>.35-40</w:t>
      </w:r>
    </w:p>
    <w:p w:rsidR="007C22E2" w:rsidRPr="00017A03" w:rsidRDefault="007C22E2" w:rsidP="00C07CA5">
      <w:pPr>
        <w:pStyle w:val="Style19"/>
        <w:widowControl/>
        <w:spacing w:before="173" w:line="240" w:lineRule="auto"/>
        <w:ind w:left="-3686" w:right="-3499" w:firstLine="851"/>
        <w:jc w:val="both"/>
        <w:rPr>
          <w:rStyle w:val="FontStyle39"/>
          <w:sz w:val="28"/>
          <w:szCs w:val="28"/>
        </w:rPr>
        <w:sectPr w:rsidR="007C22E2" w:rsidRPr="00017A03" w:rsidSect="00C07CA5">
          <w:footerReference w:type="default" r:id="rId8"/>
          <w:type w:val="continuous"/>
          <w:pgSz w:w="16837" w:h="23810"/>
          <w:pgMar w:top="1135" w:right="2510" w:bottom="1440" w:left="1962" w:header="720" w:footer="720" w:gutter="0"/>
          <w:cols w:space="720"/>
          <w:noEndnote/>
        </w:sectPr>
      </w:pPr>
    </w:p>
    <w:p w:rsidR="00017A03" w:rsidRPr="00017A03" w:rsidRDefault="00017A03" w:rsidP="00AE1157">
      <w:pPr>
        <w:pStyle w:val="Style18"/>
        <w:widowControl/>
        <w:spacing w:before="48" w:line="240" w:lineRule="auto"/>
        <w:ind w:left="-3686" w:right="-3499" w:firstLine="851"/>
        <w:jc w:val="both"/>
        <w:rPr>
          <w:rStyle w:val="FontStyle23"/>
          <w:sz w:val="28"/>
          <w:szCs w:val="28"/>
        </w:rPr>
      </w:pPr>
    </w:p>
    <w:sectPr w:rsidR="00017A03" w:rsidRPr="00017A03" w:rsidSect="00AE1157">
      <w:footerReference w:type="default" r:id="rId9"/>
      <w:pgSz w:w="16837" w:h="23810"/>
      <w:pgMar w:top="1135" w:right="5216" w:bottom="1440" w:left="576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25" w:rsidRDefault="00C91825">
      <w:r>
        <w:separator/>
      </w:r>
    </w:p>
  </w:endnote>
  <w:endnote w:type="continuationSeparator" w:id="1">
    <w:p w:rsidR="00C91825" w:rsidRDefault="00C91825" w:rsidP="007D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E2" w:rsidRDefault="00B74798">
    <w:pPr>
      <w:pStyle w:val="Style12"/>
      <w:widowControl/>
      <w:ind w:left="-15" w:right="-62"/>
      <w:jc w:val="right"/>
      <w:rPr>
        <w:rStyle w:val="FontStyle24"/>
      </w:rPr>
    </w:pPr>
    <w:r>
      <w:rPr>
        <w:rStyle w:val="FontStyle24"/>
      </w:rPr>
      <w:fldChar w:fldCharType="begin"/>
    </w:r>
    <w:r w:rsidR="00D02EC7">
      <w:rPr>
        <w:rStyle w:val="FontStyle24"/>
      </w:rPr>
      <w:instrText>PAGE</w:instrText>
    </w:r>
    <w:r>
      <w:rPr>
        <w:rStyle w:val="FontStyle24"/>
      </w:rPr>
      <w:fldChar w:fldCharType="separate"/>
    </w:r>
    <w:r w:rsidR="00DE58EB">
      <w:rPr>
        <w:rStyle w:val="FontStyle24"/>
        <w:noProof/>
      </w:rPr>
      <w:t>1</w:t>
    </w:r>
    <w:r>
      <w:rPr>
        <w:rStyle w:val="FontStyle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E2" w:rsidRDefault="007C22E2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25" w:rsidRDefault="00C91825">
      <w:r>
        <w:separator/>
      </w:r>
    </w:p>
  </w:footnote>
  <w:footnote w:type="continuationSeparator" w:id="1">
    <w:p w:rsidR="00C91825" w:rsidRDefault="00C91825" w:rsidP="007D1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9629"/>
      </v:shape>
    </w:pict>
  </w:numPicBullet>
  <w:abstractNum w:abstractNumId="0">
    <w:nsid w:val="6E2A199F"/>
    <w:multiLevelType w:val="hybridMultilevel"/>
    <w:tmpl w:val="45D6AE7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50216"/>
    <w:rsid w:val="00017A03"/>
    <w:rsid w:val="005642C0"/>
    <w:rsid w:val="005B4D4A"/>
    <w:rsid w:val="006C47C7"/>
    <w:rsid w:val="00794AE2"/>
    <w:rsid w:val="007C0EE6"/>
    <w:rsid w:val="007C22E2"/>
    <w:rsid w:val="00823B78"/>
    <w:rsid w:val="00A2218E"/>
    <w:rsid w:val="00A63664"/>
    <w:rsid w:val="00A639C3"/>
    <w:rsid w:val="00AC5F2A"/>
    <w:rsid w:val="00AE1157"/>
    <w:rsid w:val="00B74798"/>
    <w:rsid w:val="00C07CA5"/>
    <w:rsid w:val="00C40123"/>
    <w:rsid w:val="00C91825"/>
    <w:rsid w:val="00CF2DB0"/>
    <w:rsid w:val="00D02EC7"/>
    <w:rsid w:val="00D50216"/>
    <w:rsid w:val="00DE58EB"/>
    <w:rsid w:val="00F3427D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Demi C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E2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Demi C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22E2"/>
  </w:style>
  <w:style w:type="paragraph" w:customStyle="1" w:styleId="Style2">
    <w:name w:val="Style2"/>
    <w:basedOn w:val="a"/>
    <w:uiPriority w:val="99"/>
    <w:rsid w:val="007C22E2"/>
    <w:pPr>
      <w:spacing w:line="212" w:lineRule="exact"/>
      <w:ind w:firstLine="269"/>
    </w:pPr>
  </w:style>
  <w:style w:type="paragraph" w:customStyle="1" w:styleId="Style3">
    <w:name w:val="Style3"/>
    <w:basedOn w:val="a"/>
    <w:uiPriority w:val="99"/>
    <w:rsid w:val="007C22E2"/>
    <w:pPr>
      <w:spacing w:line="213" w:lineRule="exact"/>
      <w:jc w:val="right"/>
    </w:pPr>
  </w:style>
  <w:style w:type="paragraph" w:customStyle="1" w:styleId="Style4">
    <w:name w:val="Style4"/>
    <w:basedOn w:val="a"/>
    <w:uiPriority w:val="99"/>
    <w:rsid w:val="007C22E2"/>
  </w:style>
  <w:style w:type="paragraph" w:customStyle="1" w:styleId="Style5">
    <w:name w:val="Style5"/>
    <w:basedOn w:val="a"/>
    <w:uiPriority w:val="99"/>
    <w:rsid w:val="007C22E2"/>
    <w:pPr>
      <w:spacing w:line="168" w:lineRule="exact"/>
      <w:jc w:val="center"/>
    </w:pPr>
  </w:style>
  <w:style w:type="paragraph" w:customStyle="1" w:styleId="Style6">
    <w:name w:val="Style6"/>
    <w:basedOn w:val="a"/>
    <w:uiPriority w:val="99"/>
    <w:rsid w:val="007C22E2"/>
    <w:pPr>
      <w:spacing w:line="101" w:lineRule="exact"/>
      <w:ind w:firstLine="269"/>
    </w:pPr>
  </w:style>
  <w:style w:type="paragraph" w:customStyle="1" w:styleId="Style7">
    <w:name w:val="Style7"/>
    <w:basedOn w:val="a"/>
    <w:uiPriority w:val="99"/>
    <w:rsid w:val="007C22E2"/>
  </w:style>
  <w:style w:type="paragraph" w:customStyle="1" w:styleId="Style8">
    <w:name w:val="Style8"/>
    <w:basedOn w:val="a"/>
    <w:uiPriority w:val="99"/>
    <w:rsid w:val="007C22E2"/>
  </w:style>
  <w:style w:type="paragraph" w:customStyle="1" w:styleId="Style9">
    <w:name w:val="Style9"/>
    <w:basedOn w:val="a"/>
    <w:uiPriority w:val="99"/>
    <w:rsid w:val="007C22E2"/>
    <w:pPr>
      <w:spacing w:line="216" w:lineRule="exact"/>
      <w:ind w:hanging="72"/>
      <w:jc w:val="both"/>
    </w:pPr>
  </w:style>
  <w:style w:type="paragraph" w:customStyle="1" w:styleId="Style10">
    <w:name w:val="Style10"/>
    <w:basedOn w:val="a"/>
    <w:uiPriority w:val="99"/>
    <w:rsid w:val="007C22E2"/>
    <w:pPr>
      <w:spacing w:line="214" w:lineRule="exact"/>
      <w:ind w:firstLine="115"/>
      <w:jc w:val="both"/>
    </w:pPr>
  </w:style>
  <w:style w:type="paragraph" w:customStyle="1" w:styleId="Style11">
    <w:name w:val="Style11"/>
    <w:basedOn w:val="a"/>
    <w:uiPriority w:val="99"/>
    <w:rsid w:val="007C22E2"/>
    <w:pPr>
      <w:spacing w:line="214" w:lineRule="exact"/>
      <w:jc w:val="both"/>
    </w:pPr>
  </w:style>
  <w:style w:type="paragraph" w:customStyle="1" w:styleId="Style12">
    <w:name w:val="Style12"/>
    <w:basedOn w:val="a"/>
    <w:uiPriority w:val="99"/>
    <w:rsid w:val="007C22E2"/>
  </w:style>
  <w:style w:type="paragraph" w:customStyle="1" w:styleId="Style13">
    <w:name w:val="Style13"/>
    <w:basedOn w:val="a"/>
    <w:uiPriority w:val="99"/>
    <w:rsid w:val="007C22E2"/>
  </w:style>
  <w:style w:type="paragraph" w:customStyle="1" w:styleId="Style14">
    <w:name w:val="Style14"/>
    <w:basedOn w:val="a"/>
    <w:uiPriority w:val="99"/>
    <w:rsid w:val="007C22E2"/>
    <w:pPr>
      <w:spacing w:line="178" w:lineRule="exact"/>
      <w:ind w:firstLine="154"/>
      <w:jc w:val="both"/>
    </w:pPr>
  </w:style>
  <w:style w:type="paragraph" w:customStyle="1" w:styleId="Style15">
    <w:name w:val="Style15"/>
    <w:basedOn w:val="a"/>
    <w:uiPriority w:val="99"/>
    <w:rsid w:val="007C22E2"/>
  </w:style>
  <w:style w:type="paragraph" w:customStyle="1" w:styleId="Style16">
    <w:name w:val="Style16"/>
    <w:basedOn w:val="a"/>
    <w:uiPriority w:val="99"/>
    <w:rsid w:val="007C22E2"/>
  </w:style>
  <w:style w:type="paragraph" w:customStyle="1" w:styleId="Style17">
    <w:name w:val="Style17"/>
    <w:basedOn w:val="a"/>
    <w:uiPriority w:val="99"/>
    <w:rsid w:val="007C22E2"/>
    <w:pPr>
      <w:spacing w:line="223" w:lineRule="exact"/>
      <w:ind w:firstLine="576"/>
    </w:pPr>
  </w:style>
  <w:style w:type="paragraph" w:customStyle="1" w:styleId="Style18">
    <w:name w:val="Style18"/>
    <w:basedOn w:val="a"/>
    <w:uiPriority w:val="99"/>
    <w:rsid w:val="007C22E2"/>
    <w:pPr>
      <w:spacing w:line="218" w:lineRule="exact"/>
    </w:pPr>
  </w:style>
  <w:style w:type="paragraph" w:customStyle="1" w:styleId="Style19">
    <w:name w:val="Style19"/>
    <w:basedOn w:val="a"/>
    <w:uiPriority w:val="99"/>
    <w:rsid w:val="007C22E2"/>
    <w:pPr>
      <w:spacing w:line="179" w:lineRule="exact"/>
    </w:pPr>
  </w:style>
  <w:style w:type="character" w:customStyle="1" w:styleId="FontStyle21">
    <w:name w:val="Font Style21"/>
    <w:basedOn w:val="a0"/>
    <w:uiPriority w:val="99"/>
    <w:rsid w:val="007C22E2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22">
    <w:name w:val="Font Style22"/>
    <w:basedOn w:val="a0"/>
    <w:uiPriority w:val="99"/>
    <w:rsid w:val="007C22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7C22E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7C22E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7C22E2"/>
    <w:rPr>
      <w:rFonts w:ascii="Lucida Sans Unicode" w:hAnsi="Lucida Sans Unicode" w:cs="Lucida Sans Unicode"/>
      <w:b/>
      <w:bCs/>
      <w:spacing w:val="30"/>
      <w:sz w:val="10"/>
      <w:szCs w:val="10"/>
    </w:rPr>
  </w:style>
  <w:style w:type="character" w:customStyle="1" w:styleId="FontStyle26">
    <w:name w:val="Font Style26"/>
    <w:basedOn w:val="a0"/>
    <w:uiPriority w:val="99"/>
    <w:rsid w:val="007C22E2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27">
    <w:name w:val="Font Style27"/>
    <w:basedOn w:val="a0"/>
    <w:uiPriority w:val="99"/>
    <w:rsid w:val="007C22E2"/>
    <w:rPr>
      <w:rFonts w:ascii="Lucida Sans Unicode" w:hAnsi="Lucida Sans Unicode" w:cs="Lucida Sans Unicode"/>
      <w:b/>
      <w:bCs/>
      <w:spacing w:val="20"/>
      <w:sz w:val="10"/>
      <w:szCs w:val="10"/>
    </w:rPr>
  </w:style>
  <w:style w:type="character" w:customStyle="1" w:styleId="FontStyle28">
    <w:name w:val="Font Style28"/>
    <w:basedOn w:val="a0"/>
    <w:uiPriority w:val="99"/>
    <w:rsid w:val="007C22E2"/>
    <w:rPr>
      <w:rFonts w:ascii="Lucida Sans Unicode" w:hAnsi="Lucida Sans Unicode" w:cs="Lucida Sans Unicode"/>
      <w:sz w:val="36"/>
      <w:szCs w:val="36"/>
    </w:rPr>
  </w:style>
  <w:style w:type="character" w:customStyle="1" w:styleId="FontStyle29">
    <w:name w:val="Font Style29"/>
    <w:basedOn w:val="a0"/>
    <w:uiPriority w:val="99"/>
    <w:rsid w:val="007C22E2"/>
    <w:rPr>
      <w:rFonts w:ascii="Segoe UI" w:hAnsi="Segoe UI" w:cs="Segoe UI"/>
      <w:sz w:val="18"/>
      <w:szCs w:val="18"/>
    </w:rPr>
  </w:style>
  <w:style w:type="character" w:customStyle="1" w:styleId="FontStyle30">
    <w:name w:val="Font Style30"/>
    <w:basedOn w:val="a0"/>
    <w:uiPriority w:val="99"/>
    <w:rsid w:val="007C22E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1">
    <w:name w:val="Font Style31"/>
    <w:basedOn w:val="a0"/>
    <w:uiPriority w:val="99"/>
    <w:rsid w:val="007C22E2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7C22E2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33">
    <w:name w:val="Font Style33"/>
    <w:basedOn w:val="a0"/>
    <w:uiPriority w:val="99"/>
    <w:rsid w:val="007C22E2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34">
    <w:name w:val="Font Style34"/>
    <w:basedOn w:val="a0"/>
    <w:uiPriority w:val="99"/>
    <w:rsid w:val="007C22E2"/>
    <w:rPr>
      <w:rFonts w:ascii="Franklin Gothic Demi Cond" w:hAnsi="Franklin Gothic Demi Cond" w:cs="Franklin Gothic Demi Cond"/>
      <w:b/>
      <w:bCs/>
      <w:smallCaps/>
      <w:spacing w:val="30"/>
      <w:sz w:val="14"/>
      <w:szCs w:val="14"/>
    </w:rPr>
  </w:style>
  <w:style w:type="character" w:customStyle="1" w:styleId="FontStyle35">
    <w:name w:val="Font Style35"/>
    <w:basedOn w:val="a0"/>
    <w:uiPriority w:val="99"/>
    <w:rsid w:val="007C22E2"/>
    <w:rPr>
      <w:rFonts w:ascii="Times New Roman" w:hAnsi="Times New Roman" w:cs="Times New Roman"/>
      <w:b/>
      <w:bCs/>
      <w:smallCaps/>
      <w:spacing w:val="20"/>
      <w:sz w:val="12"/>
      <w:szCs w:val="12"/>
    </w:rPr>
  </w:style>
  <w:style w:type="character" w:customStyle="1" w:styleId="FontStyle36">
    <w:name w:val="Font Style36"/>
    <w:basedOn w:val="a0"/>
    <w:uiPriority w:val="99"/>
    <w:rsid w:val="007C22E2"/>
    <w:rPr>
      <w:rFonts w:ascii="Lucida Sans Unicode" w:hAnsi="Lucida Sans Unicode" w:cs="Lucida Sans Unicode"/>
      <w:sz w:val="14"/>
      <w:szCs w:val="14"/>
    </w:rPr>
  </w:style>
  <w:style w:type="character" w:customStyle="1" w:styleId="FontStyle37">
    <w:name w:val="Font Style37"/>
    <w:basedOn w:val="a0"/>
    <w:uiPriority w:val="99"/>
    <w:rsid w:val="007C22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sid w:val="007C22E2"/>
    <w:rPr>
      <w:rFonts w:ascii="Candara" w:hAnsi="Candara" w:cs="Candara"/>
      <w:b/>
      <w:bCs/>
      <w:spacing w:val="40"/>
      <w:sz w:val="10"/>
      <w:szCs w:val="10"/>
    </w:rPr>
  </w:style>
  <w:style w:type="character" w:customStyle="1" w:styleId="FontStyle39">
    <w:name w:val="Font Style39"/>
    <w:basedOn w:val="a0"/>
    <w:uiPriority w:val="99"/>
    <w:rsid w:val="007C22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7C22E2"/>
    <w:rPr>
      <w:rFonts w:ascii="Sylfaen" w:hAnsi="Sylfaen" w:cs="Sylfae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FF6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2020-01-27T12:45:00Z</dcterms:created>
  <dcterms:modified xsi:type="dcterms:W3CDTF">2020-01-27T12:45:00Z</dcterms:modified>
</cp:coreProperties>
</file>